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578EF" w14:textId="77777777" w:rsidR="0059618E" w:rsidRPr="00FE2C93" w:rsidRDefault="0059618E" w:rsidP="00A73B4A">
      <w:pPr>
        <w:pStyle w:val="Default"/>
        <w:rPr>
          <w:b/>
          <w:bCs/>
          <w:sz w:val="22"/>
          <w:szCs w:val="22"/>
        </w:rPr>
      </w:pPr>
    </w:p>
    <w:p w14:paraId="6AC32A7E" w14:textId="77777777" w:rsidR="00802612" w:rsidRPr="00FE2C93" w:rsidRDefault="00802612" w:rsidP="00A73B4A">
      <w:pPr>
        <w:pStyle w:val="Default"/>
        <w:rPr>
          <w:b/>
          <w:bCs/>
          <w:sz w:val="22"/>
          <w:szCs w:val="22"/>
        </w:rPr>
      </w:pPr>
    </w:p>
    <w:p w14:paraId="6F109F1C" w14:textId="0849310C" w:rsidR="00A73B4A" w:rsidRPr="00FE2C93" w:rsidRDefault="00A73B4A" w:rsidP="00AF5797">
      <w:pPr>
        <w:pStyle w:val="Default"/>
        <w:jc w:val="both"/>
        <w:rPr>
          <w:bCs/>
          <w:sz w:val="22"/>
          <w:szCs w:val="22"/>
        </w:rPr>
      </w:pPr>
      <w:r w:rsidRPr="00FE2C93">
        <w:rPr>
          <w:bCs/>
          <w:sz w:val="22"/>
          <w:szCs w:val="22"/>
        </w:rPr>
        <w:t>Vypořádání vybraných usnesení, která byla přijata</w:t>
      </w:r>
      <w:r w:rsidR="002471C7">
        <w:rPr>
          <w:bCs/>
          <w:sz w:val="22"/>
          <w:szCs w:val="22"/>
        </w:rPr>
        <w:t xml:space="preserve"> </w:t>
      </w:r>
      <w:r w:rsidR="00AB1F0E">
        <w:rPr>
          <w:bCs/>
          <w:sz w:val="22"/>
          <w:szCs w:val="22"/>
        </w:rPr>
        <w:t>31</w:t>
      </w:r>
      <w:r w:rsidRPr="00FE2C93">
        <w:rPr>
          <w:bCs/>
          <w:sz w:val="22"/>
          <w:szCs w:val="22"/>
        </w:rPr>
        <w:t>.</w:t>
      </w:r>
      <w:r w:rsidR="002471C7">
        <w:rPr>
          <w:bCs/>
          <w:sz w:val="22"/>
          <w:szCs w:val="22"/>
        </w:rPr>
        <w:t xml:space="preserve"> </w:t>
      </w:r>
      <w:r w:rsidRPr="00FE2C93">
        <w:rPr>
          <w:bCs/>
          <w:sz w:val="22"/>
          <w:szCs w:val="22"/>
        </w:rPr>
        <w:t>korespondenčním hlasování</w:t>
      </w:r>
      <w:r w:rsidR="00E2310B">
        <w:rPr>
          <w:bCs/>
          <w:sz w:val="22"/>
          <w:szCs w:val="22"/>
        </w:rPr>
        <w:t>m</w:t>
      </w:r>
      <w:r w:rsidRPr="00FE2C93">
        <w:rPr>
          <w:bCs/>
          <w:sz w:val="22"/>
          <w:szCs w:val="22"/>
        </w:rPr>
        <w:t xml:space="preserve"> Rady pro vnitřní hodnocení Univerzity Tomáše Bati ve Zlíně </w:t>
      </w:r>
      <w:r w:rsidR="00C02105">
        <w:rPr>
          <w:bCs/>
          <w:sz w:val="22"/>
          <w:szCs w:val="22"/>
        </w:rPr>
        <w:t xml:space="preserve">dne </w:t>
      </w:r>
      <w:r w:rsidR="00AB1F0E">
        <w:rPr>
          <w:bCs/>
          <w:sz w:val="22"/>
          <w:szCs w:val="22"/>
        </w:rPr>
        <w:t>29</w:t>
      </w:r>
      <w:r w:rsidR="00C02105">
        <w:rPr>
          <w:bCs/>
          <w:sz w:val="22"/>
          <w:szCs w:val="22"/>
        </w:rPr>
        <w:t xml:space="preserve">. </w:t>
      </w:r>
      <w:r w:rsidR="00AB1F0E">
        <w:rPr>
          <w:bCs/>
          <w:sz w:val="22"/>
          <w:szCs w:val="22"/>
        </w:rPr>
        <w:t>5</w:t>
      </w:r>
      <w:r w:rsidR="00C02105">
        <w:rPr>
          <w:bCs/>
          <w:sz w:val="22"/>
          <w:szCs w:val="22"/>
        </w:rPr>
        <w:t xml:space="preserve">. 2023 </w:t>
      </w:r>
      <w:r w:rsidRPr="00FE2C93">
        <w:rPr>
          <w:bCs/>
          <w:sz w:val="22"/>
          <w:szCs w:val="22"/>
        </w:rPr>
        <w:t>pro Fakultu multimediálních komunikací</w:t>
      </w:r>
      <w:r w:rsidR="004167DE">
        <w:rPr>
          <w:bCs/>
          <w:sz w:val="22"/>
          <w:szCs w:val="22"/>
        </w:rPr>
        <w:t xml:space="preserve"> UTB</w:t>
      </w:r>
      <w:r w:rsidRPr="00FE2C93">
        <w:rPr>
          <w:bCs/>
          <w:sz w:val="22"/>
          <w:szCs w:val="22"/>
        </w:rPr>
        <w:t>.</w:t>
      </w:r>
    </w:p>
    <w:p w14:paraId="1E094C33" w14:textId="77777777" w:rsidR="00425FDF" w:rsidRPr="00FE2C93" w:rsidRDefault="00425FDF" w:rsidP="00AF5797">
      <w:pPr>
        <w:pStyle w:val="Default"/>
        <w:jc w:val="both"/>
        <w:rPr>
          <w:bCs/>
          <w:sz w:val="22"/>
          <w:szCs w:val="22"/>
        </w:rPr>
      </w:pPr>
    </w:p>
    <w:p w14:paraId="6763DF51" w14:textId="7D7B1B92" w:rsidR="008E422D" w:rsidRPr="00FE2C93" w:rsidRDefault="008E422D" w:rsidP="00AF5797">
      <w:pPr>
        <w:pStyle w:val="Default"/>
        <w:jc w:val="both"/>
        <w:rPr>
          <w:bCs/>
          <w:sz w:val="22"/>
          <w:szCs w:val="22"/>
        </w:rPr>
      </w:pPr>
    </w:p>
    <w:p w14:paraId="518BCB4D" w14:textId="1DB0995F" w:rsidR="008E422D" w:rsidRPr="00FE2C93" w:rsidRDefault="008E422D" w:rsidP="008E422D">
      <w:pPr>
        <w:pStyle w:val="Default"/>
        <w:jc w:val="both"/>
        <w:rPr>
          <w:b/>
          <w:bCs/>
          <w:sz w:val="22"/>
          <w:szCs w:val="22"/>
        </w:rPr>
      </w:pPr>
      <w:r w:rsidRPr="00FE2C93">
        <w:rPr>
          <w:b/>
          <w:bCs/>
          <w:sz w:val="22"/>
          <w:szCs w:val="22"/>
        </w:rPr>
        <w:t xml:space="preserve">Usnesení č. </w:t>
      </w:r>
      <w:r w:rsidR="00963FB6">
        <w:rPr>
          <w:b/>
          <w:bCs/>
          <w:sz w:val="22"/>
          <w:szCs w:val="22"/>
        </w:rPr>
        <w:t>1</w:t>
      </w:r>
      <w:r w:rsidRPr="00FE2C93">
        <w:rPr>
          <w:b/>
          <w:bCs/>
          <w:sz w:val="22"/>
          <w:szCs w:val="22"/>
        </w:rPr>
        <w:t>/kh</w:t>
      </w:r>
      <w:r w:rsidR="00963FB6">
        <w:rPr>
          <w:b/>
          <w:bCs/>
          <w:sz w:val="22"/>
          <w:szCs w:val="22"/>
        </w:rPr>
        <w:t>31</w:t>
      </w:r>
      <w:r w:rsidRPr="00FE2C93">
        <w:rPr>
          <w:b/>
          <w:bCs/>
          <w:sz w:val="22"/>
          <w:szCs w:val="22"/>
        </w:rPr>
        <w:t>:</w:t>
      </w:r>
    </w:p>
    <w:p w14:paraId="5D44F1B5" w14:textId="7056CF1D" w:rsidR="00F9265F" w:rsidRPr="00FE2C93" w:rsidRDefault="00F9265F" w:rsidP="00F9265F">
      <w:pPr>
        <w:pStyle w:val="Zkladntext"/>
        <w:tabs>
          <w:tab w:val="left" w:pos="142"/>
        </w:tabs>
        <w:jc w:val="both"/>
        <w:rPr>
          <w:b w:val="0"/>
          <w:bCs w:val="0"/>
          <w:sz w:val="22"/>
          <w:szCs w:val="22"/>
        </w:rPr>
      </w:pPr>
      <w:r w:rsidRPr="00FE2C93">
        <w:rPr>
          <w:b w:val="0"/>
          <w:bCs w:val="0"/>
          <w:color w:val="000000"/>
          <w:sz w:val="22"/>
          <w:szCs w:val="22"/>
        </w:rPr>
        <w:t xml:space="preserve">RVH UTB dle článku 24, odstavce 2 Řádu pro tvorbu, schvalování, uskutečňování a změny studijních programů UTB ze dne 19. 5. 2022, přerušila projednávání návrhu Fakulty multimediálních komunikací UTB na udělení oprávnění uskutečňovat bakalářský studijní program </w:t>
      </w:r>
      <w:r w:rsidRPr="00FE2C93">
        <w:rPr>
          <w:bCs w:val="0"/>
          <w:color w:val="000000"/>
          <w:sz w:val="22"/>
          <w:szCs w:val="22"/>
        </w:rPr>
        <w:t>„</w:t>
      </w:r>
      <w:r w:rsidR="008C7238">
        <w:rPr>
          <w:bCs w:val="0"/>
          <w:color w:val="000000"/>
          <w:sz w:val="22"/>
          <w:szCs w:val="22"/>
        </w:rPr>
        <w:t>Animovaná tvorba</w:t>
      </w:r>
      <w:r w:rsidRPr="00FE2C93">
        <w:rPr>
          <w:bCs w:val="0"/>
          <w:color w:val="000000"/>
          <w:sz w:val="22"/>
          <w:szCs w:val="22"/>
        </w:rPr>
        <w:t>“</w:t>
      </w:r>
      <w:r w:rsidRPr="00FE2C93">
        <w:rPr>
          <w:b w:val="0"/>
          <w:bCs w:val="0"/>
          <w:color w:val="FF0000"/>
          <w:sz w:val="22"/>
          <w:szCs w:val="22"/>
        </w:rPr>
        <w:t xml:space="preserve"> </w:t>
      </w:r>
      <w:r w:rsidRPr="00FE2C93">
        <w:rPr>
          <w:b w:val="0"/>
          <w:bCs w:val="0"/>
          <w:color w:val="000000"/>
          <w:sz w:val="22"/>
          <w:szCs w:val="22"/>
        </w:rPr>
        <w:t xml:space="preserve">v rámci institucionální akreditace pro oblast vzdělávání Umění </w:t>
      </w:r>
      <w:r w:rsidRPr="00FE2C93">
        <w:rPr>
          <w:b w:val="0"/>
          <w:bCs w:val="0"/>
          <w:sz w:val="22"/>
          <w:szCs w:val="22"/>
        </w:rPr>
        <w:t>a žádá předkladatele o vypořádání následujících připomínek:</w:t>
      </w:r>
    </w:p>
    <w:p w14:paraId="44D3BAC8" w14:textId="77777777" w:rsidR="008E422D" w:rsidRPr="00FE2C93" w:rsidRDefault="008E422D" w:rsidP="008E422D">
      <w:pPr>
        <w:pStyle w:val="Default"/>
        <w:rPr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E422D" w:rsidRPr="00FE2C93" w14:paraId="44AE0F77" w14:textId="77777777" w:rsidTr="003655AB">
        <w:tc>
          <w:tcPr>
            <w:tcW w:w="9062" w:type="dxa"/>
          </w:tcPr>
          <w:p w14:paraId="21AB5379" w14:textId="29580802" w:rsidR="008E422D" w:rsidRPr="00FE2C93" w:rsidRDefault="00600E4E" w:rsidP="00600E4E">
            <w:pPr>
              <w:pStyle w:val="Zkladntext"/>
              <w:tabs>
                <w:tab w:val="left" w:pos="142"/>
              </w:tabs>
              <w:spacing w:before="120" w:after="120"/>
              <w:jc w:val="both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1. </w:t>
            </w:r>
            <w:r w:rsidR="00A17934" w:rsidRPr="00A17934">
              <w:rPr>
                <w:b w:val="0"/>
                <w:bCs w:val="0"/>
                <w:color w:val="000000"/>
                <w:sz w:val="22"/>
                <w:szCs w:val="22"/>
              </w:rPr>
              <w:t>Zaktualizovat odkazy na úvodním listu A-I na elektronickou podobu žádosti.</w:t>
            </w:r>
          </w:p>
        </w:tc>
      </w:tr>
      <w:tr w:rsidR="00333B3E" w:rsidRPr="00FE2C93" w14:paraId="40DF61A0" w14:textId="77777777" w:rsidTr="009A7BC8">
        <w:trPr>
          <w:trHeight w:val="450"/>
        </w:trPr>
        <w:tc>
          <w:tcPr>
            <w:tcW w:w="9062" w:type="dxa"/>
            <w:shd w:val="clear" w:color="auto" w:fill="BDD6EE" w:themeFill="accent1" w:themeFillTint="66"/>
          </w:tcPr>
          <w:p w14:paraId="3C0C59D7" w14:textId="67DDA472" w:rsidR="008F2324" w:rsidRPr="00FE2C93" w:rsidRDefault="00D10260" w:rsidP="00D10260">
            <w:pPr>
              <w:pStyle w:val="Default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UPRAVENO</w:t>
            </w:r>
          </w:p>
        </w:tc>
      </w:tr>
      <w:tr w:rsidR="00333B3E" w:rsidRPr="00FE2C93" w14:paraId="1413FF8B" w14:textId="77777777" w:rsidTr="003655AB">
        <w:tc>
          <w:tcPr>
            <w:tcW w:w="9062" w:type="dxa"/>
          </w:tcPr>
          <w:p w14:paraId="0E23F252" w14:textId="69C54F96" w:rsidR="00333B3E" w:rsidRPr="00A21664" w:rsidRDefault="00600E4E" w:rsidP="00600E4E">
            <w:pPr>
              <w:pStyle w:val="Zkladntext"/>
              <w:tabs>
                <w:tab w:val="left" w:pos="142"/>
              </w:tabs>
              <w:spacing w:before="120" w:after="120"/>
              <w:jc w:val="both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2. </w:t>
            </w:r>
            <w:r w:rsidR="00A21664" w:rsidRPr="00A21664">
              <w:rPr>
                <w:b w:val="0"/>
                <w:bCs w:val="0"/>
                <w:color w:val="000000"/>
                <w:sz w:val="22"/>
                <w:szCs w:val="22"/>
              </w:rPr>
              <w:t>Zaktualizovat povinnou a doporučenou literaturu u předmětů, uvést alespoň jeden titul</w:t>
            </w:r>
            <w:r w:rsidR="00A21664"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 w:rsidR="00A21664">
              <w:rPr>
                <w:b w:val="0"/>
                <w:bCs w:val="0"/>
                <w:color w:val="000000"/>
                <w:sz w:val="22"/>
                <w:szCs w:val="22"/>
              </w:rPr>
              <w:br/>
            </w:r>
            <w:r w:rsidR="00A21664" w:rsidRPr="00A21664">
              <w:rPr>
                <w:b w:val="0"/>
                <w:bCs w:val="0"/>
                <w:color w:val="000000"/>
                <w:sz w:val="22"/>
                <w:szCs w:val="22"/>
              </w:rPr>
              <w:t>z posledních 5 let</w:t>
            </w:r>
            <w:r w:rsidR="00A21664">
              <w:rPr>
                <w:b w:val="0"/>
                <w:bCs w:val="0"/>
                <w:color w:val="000000"/>
                <w:sz w:val="22"/>
                <w:szCs w:val="22"/>
              </w:rPr>
              <w:t>.</w:t>
            </w:r>
          </w:p>
        </w:tc>
      </w:tr>
      <w:tr w:rsidR="008E422D" w:rsidRPr="00FE2C93" w14:paraId="4C372F08" w14:textId="77777777" w:rsidTr="00CC5FBC">
        <w:trPr>
          <w:trHeight w:val="668"/>
        </w:trPr>
        <w:tc>
          <w:tcPr>
            <w:tcW w:w="9062" w:type="dxa"/>
            <w:shd w:val="clear" w:color="auto" w:fill="BDD6EE" w:themeFill="accent1" w:themeFillTint="66"/>
          </w:tcPr>
          <w:p w14:paraId="78A7E76A" w14:textId="77777777" w:rsidR="009A7BC8" w:rsidRDefault="009A7BC8" w:rsidP="009A7BC8">
            <w:pPr>
              <w:pStyle w:val="Odstavecseseznamem1"/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  <w:tab w:val="left" w:pos="31680"/>
              </w:tabs>
              <w:spacing w:before="120" w:after="120"/>
              <w:ind w:left="306" w:right="57" w:hanging="30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UPRAVENO</w:t>
            </w:r>
          </w:p>
          <w:p w14:paraId="2529B5FB" w14:textId="186E31F1" w:rsidR="008E422D" w:rsidRPr="00FE2C93" w:rsidRDefault="009A7BC8" w:rsidP="009A7BC8">
            <w:pPr>
              <w:pStyle w:val="Odstavecseseznamem1"/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  <w:tab w:val="left" w:pos="31680"/>
              </w:tabs>
              <w:spacing w:after="120"/>
              <w:ind w:left="0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Selekce literatury či její doplnění proběhla na základě doporučení RVH UTB. Prošla pečlivou kontrolou, její výběr je ve vztahu k probíraným tématům a daným oborům odůvodněný.</w:t>
            </w:r>
          </w:p>
        </w:tc>
      </w:tr>
      <w:tr w:rsidR="008E422D" w:rsidRPr="00FE2C93" w14:paraId="09516131" w14:textId="77777777" w:rsidTr="003655AB">
        <w:tc>
          <w:tcPr>
            <w:tcW w:w="9062" w:type="dxa"/>
          </w:tcPr>
          <w:p w14:paraId="60326B75" w14:textId="409DA7F4" w:rsidR="008E422D" w:rsidRPr="00FE2C93" w:rsidRDefault="00600E4E" w:rsidP="00600E4E">
            <w:pPr>
              <w:pStyle w:val="Zkladntext"/>
              <w:tabs>
                <w:tab w:val="left" w:pos="142"/>
              </w:tabs>
              <w:spacing w:before="120" w:after="120"/>
              <w:jc w:val="both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3. </w:t>
            </w:r>
            <w:r w:rsidR="009C3025" w:rsidRPr="009C3025">
              <w:rPr>
                <w:b w:val="0"/>
                <w:bCs w:val="0"/>
                <w:color w:val="000000"/>
                <w:sz w:val="22"/>
                <w:szCs w:val="22"/>
              </w:rPr>
              <w:t>Sjednotit styl obsahu jednotlivých předmětů (uvádět buď odrážky, nebo číslování).</w:t>
            </w:r>
          </w:p>
        </w:tc>
      </w:tr>
      <w:tr w:rsidR="008E422D" w:rsidRPr="00FE2C93" w14:paraId="7509687E" w14:textId="77777777" w:rsidTr="009A7BC8">
        <w:trPr>
          <w:trHeight w:val="464"/>
        </w:trPr>
        <w:tc>
          <w:tcPr>
            <w:tcW w:w="9062" w:type="dxa"/>
            <w:shd w:val="clear" w:color="auto" w:fill="BDD6EE" w:themeFill="accent1" w:themeFillTint="66"/>
          </w:tcPr>
          <w:p w14:paraId="2F6C9E80" w14:textId="66A47D33" w:rsidR="00FD7D03" w:rsidRPr="00FE2C93" w:rsidRDefault="006C0DBF" w:rsidP="009A7BC8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A7BC8">
              <w:rPr>
                <w:sz w:val="22"/>
                <w:szCs w:val="22"/>
              </w:rPr>
              <w:t>UPRAVENO</w:t>
            </w:r>
          </w:p>
        </w:tc>
      </w:tr>
      <w:tr w:rsidR="008E422D" w:rsidRPr="00FE2C93" w14:paraId="0204EB7D" w14:textId="77777777" w:rsidTr="003655AB">
        <w:tc>
          <w:tcPr>
            <w:tcW w:w="9062" w:type="dxa"/>
          </w:tcPr>
          <w:p w14:paraId="1D2726B7" w14:textId="1E7919DB" w:rsidR="008E422D" w:rsidRPr="00FD51BF" w:rsidRDefault="00600E4E" w:rsidP="00600E4E">
            <w:pPr>
              <w:spacing w:before="120" w:after="12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4. </w:t>
            </w:r>
            <w:r w:rsidR="00FD51BF" w:rsidRPr="00FD51BF">
              <w:rPr>
                <w:color w:val="000000"/>
                <w:sz w:val="22"/>
                <w:szCs w:val="22"/>
              </w:rPr>
              <w:t>Doložit prohlášení u dvou vyučujících (s pracovní smlouvou na dobu určitou do 7/2025,</w:t>
            </w:r>
            <w:r w:rsidR="00FD51BF">
              <w:rPr>
                <w:color w:val="000000"/>
                <w:sz w:val="22"/>
                <w:szCs w:val="22"/>
              </w:rPr>
              <w:t xml:space="preserve"> </w:t>
            </w:r>
            <w:r w:rsidR="00FD51BF" w:rsidRPr="00FD51BF">
              <w:rPr>
                <w:color w:val="000000"/>
                <w:sz w:val="22"/>
                <w:szCs w:val="22"/>
              </w:rPr>
              <w:t>resp. 8/2025) zabezpečujících předměty typu PZ, že jim budou pracovní smlouvy</w:t>
            </w:r>
            <w:r w:rsidR="00FD51BF">
              <w:rPr>
                <w:color w:val="000000"/>
                <w:sz w:val="22"/>
                <w:szCs w:val="22"/>
              </w:rPr>
              <w:t xml:space="preserve"> </w:t>
            </w:r>
            <w:r w:rsidR="00FD51BF" w:rsidRPr="00FD51BF">
              <w:rPr>
                <w:color w:val="000000"/>
                <w:sz w:val="22"/>
                <w:szCs w:val="22"/>
              </w:rPr>
              <w:t>prodlouženy tak, aby bylo zajištěno odpovídající personální zabezpečení studijního</w:t>
            </w:r>
            <w:r w:rsidR="00FD51BF">
              <w:rPr>
                <w:color w:val="000000"/>
                <w:sz w:val="22"/>
                <w:szCs w:val="22"/>
              </w:rPr>
              <w:t xml:space="preserve"> </w:t>
            </w:r>
            <w:r w:rsidR="00FD51BF" w:rsidRPr="00FD51BF">
              <w:rPr>
                <w:color w:val="000000"/>
                <w:sz w:val="22"/>
                <w:szCs w:val="22"/>
              </w:rPr>
              <w:t>programu.</w:t>
            </w:r>
          </w:p>
        </w:tc>
      </w:tr>
      <w:tr w:rsidR="008E422D" w:rsidRPr="00FE2C93" w14:paraId="6A4609B2" w14:textId="77777777" w:rsidTr="00CC5FBC">
        <w:trPr>
          <w:trHeight w:val="538"/>
        </w:trPr>
        <w:tc>
          <w:tcPr>
            <w:tcW w:w="9062" w:type="dxa"/>
            <w:shd w:val="clear" w:color="auto" w:fill="BDD6EE" w:themeFill="accent1" w:themeFillTint="66"/>
          </w:tcPr>
          <w:p w14:paraId="2B189CD9" w14:textId="450CB4BD" w:rsidR="008E422D" w:rsidRPr="00FE2C93" w:rsidRDefault="00AB25FF" w:rsidP="00101D54">
            <w:pPr>
              <w:pStyle w:val="Default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526EA5">
              <w:rPr>
                <w:sz w:val="22"/>
                <w:szCs w:val="22"/>
              </w:rPr>
              <w:t xml:space="preserve">od tabulkou C-Ia je uvedeno, že pracovní smlouvy budou </w:t>
            </w:r>
            <w:r w:rsidR="00A6208B">
              <w:rPr>
                <w:sz w:val="22"/>
                <w:szCs w:val="22"/>
              </w:rPr>
              <w:t xml:space="preserve">pedagogům garantujícím předměty PZ prodlouženy. </w:t>
            </w:r>
            <w:r w:rsidR="0060337E">
              <w:rPr>
                <w:sz w:val="22"/>
                <w:szCs w:val="22"/>
              </w:rPr>
              <w:t xml:space="preserve">Také v závěru akreditačního spisu je Prohlášení děkana, že pracovní poměry klíčových pedagogů </w:t>
            </w:r>
            <w:r w:rsidR="00720666">
              <w:rPr>
                <w:sz w:val="22"/>
                <w:szCs w:val="22"/>
              </w:rPr>
              <w:t xml:space="preserve">uzavřené </w:t>
            </w:r>
            <w:r w:rsidR="0060337E">
              <w:rPr>
                <w:sz w:val="22"/>
                <w:szCs w:val="22"/>
              </w:rPr>
              <w:t>na dobu určitou</w:t>
            </w:r>
            <w:r w:rsidR="00720666">
              <w:rPr>
                <w:sz w:val="22"/>
                <w:szCs w:val="22"/>
              </w:rPr>
              <w:t xml:space="preserve"> budou prodlouženy buď na dobu určitou dle vymezení Zákoníku práce, či na dobu neurčitou, a to tak, aby byla zajištěna dostatečná garance studijního programu.</w:t>
            </w:r>
          </w:p>
        </w:tc>
      </w:tr>
      <w:tr w:rsidR="008E422D" w:rsidRPr="00FE2C93" w14:paraId="52C5BE53" w14:textId="77777777" w:rsidTr="003655AB">
        <w:tc>
          <w:tcPr>
            <w:tcW w:w="9062" w:type="dxa"/>
            <w:shd w:val="clear" w:color="auto" w:fill="auto"/>
          </w:tcPr>
          <w:p w14:paraId="54B2EA0B" w14:textId="77777777" w:rsidR="00712BD0" w:rsidRDefault="00712BD0" w:rsidP="00712BD0">
            <w:pPr>
              <w:pStyle w:val="Default"/>
              <w:spacing w:before="120" w:after="120"/>
              <w:jc w:val="both"/>
              <w:rPr>
                <w:rFonts w:eastAsia="Times New Roman"/>
                <w:color w:val="auto"/>
                <w:sz w:val="22"/>
                <w:szCs w:val="22"/>
                <w:lang w:eastAsia="cs-CZ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5. </w:t>
            </w:r>
            <w:r w:rsidRPr="00712BD0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Doplnit karty B-IIa o následující údaje:</w:t>
            </w:r>
          </w:p>
          <w:p w14:paraId="5D0AD454" w14:textId="753E4D4C" w:rsidR="00712BD0" w:rsidRPr="00712BD0" w:rsidRDefault="00712BD0" w:rsidP="002801BA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  <w:lang w:eastAsia="cs-CZ"/>
              </w:rPr>
            </w:pPr>
            <w:r w:rsidRPr="00712BD0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• u studijního předmětu s přednáškami uvést všechny přednášející s</w:t>
            </w:r>
            <w:r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 </w:t>
            </w:r>
            <w:r w:rsidRPr="00712BD0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uvedeným</w:t>
            </w:r>
            <w:r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 </w:t>
            </w:r>
            <w:r w:rsidRPr="00712BD0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procentuálním podílem jejich participace na výuce (v závorce za jménem),</w:t>
            </w:r>
          </w:p>
          <w:p w14:paraId="35748958" w14:textId="667DD6E1" w:rsidR="008E422D" w:rsidRPr="00712BD0" w:rsidRDefault="00712BD0" w:rsidP="002801BA">
            <w:pPr>
              <w:pStyle w:val="Default"/>
              <w:spacing w:after="120"/>
              <w:jc w:val="both"/>
              <w:rPr>
                <w:rFonts w:eastAsia="Times New Roman"/>
                <w:color w:val="auto"/>
                <w:sz w:val="22"/>
                <w:szCs w:val="22"/>
                <w:lang w:eastAsia="cs-CZ"/>
              </w:rPr>
            </w:pPr>
            <w:r w:rsidRPr="00712BD0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• u studijního předmětu bez přednášek uvést v případě seminářů všechny</w:t>
            </w:r>
            <w:r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 </w:t>
            </w:r>
            <w:r w:rsidRPr="00712BD0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vyučující a v případě praktické výuky (ateliéry apod.) hlavní vyučující s</w:t>
            </w:r>
            <w:r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 </w:t>
            </w:r>
            <w:r w:rsidRPr="00712BD0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uvedeným</w:t>
            </w:r>
            <w:r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 </w:t>
            </w:r>
            <w:r w:rsidRPr="00712BD0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procentuálním podílem jejich participace na výuce (v závorce za jménem). Netýká se</w:t>
            </w:r>
            <w:r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 </w:t>
            </w:r>
            <w:r w:rsidRPr="00712BD0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předmětů, které mají pro zaměření studijního programu pouze doplňující charakter.</w:t>
            </w:r>
          </w:p>
        </w:tc>
      </w:tr>
      <w:tr w:rsidR="008E422D" w:rsidRPr="00FE2C93" w14:paraId="50A41109" w14:textId="77777777" w:rsidTr="00036248">
        <w:trPr>
          <w:trHeight w:val="466"/>
        </w:trPr>
        <w:tc>
          <w:tcPr>
            <w:tcW w:w="9062" w:type="dxa"/>
            <w:shd w:val="clear" w:color="auto" w:fill="BDD6EE" w:themeFill="accent1" w:themeFillTint="66"/>
          </w:tcPr>
          <w:p w14:paraId="652C4C89" w14:textId="77777777" w:rsidR="00152350" w:rsidRDefault="001D4876" w:rsidP="00487BB6">
            <w:pPr>
              <w:pStyle w:val="Default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Uvedení je správně. Uvádí se podle skutečnosti pedagogové, kteří se na výuce podílejí.</w:t>
            </w:r>
          </w:p>
          <w:p w14:paraId="6FC0C074" w14:textId="1E165C6B" w:rsidR="005D1E29" w:rsidRPr="00FE2C93" w:rsidRDefault="00ED5D3A" w:rsidP="00487BB6">
            <w:pPr>
              <w:pStyle w:val="Default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Dle metodiky </w:t>
            </w:r>
            <w:r w:rsidR="00FF0874">
              <w:rPr>
                <w:sz w:val="22"/>
                <w:szCs w:val="22"/>
              </w:rPr>
              <w:t>v</w:t>
            </w:r>
            <w:r w:rsidR="00686000">
              <w:rPr>
                <w:sz w:val="22"/>
                <w:szCs w:val="22"/>
              </w:rPr>
              <w:t>e formulář</w:t>
            </w:r>
            <w:r w:rsidR="007A645D">
              <w:rPr>
                <w:sz w:val="22"/>
                <w:szCs w:val="22"/>
              </w:rPr>
              <w:t>i B-II</w:t>
            </w:r>
            <w:r w:rsidR="00AF0727">
              <w:rPr>
                <w:sz w:val="22"/>
                <w:szCs w:val="22"/>
              </w:rPr>
              <w:t>a</w:t>
            </w:r>
            <w:r w:rsidR="007A645D">
              <w:rPr>
                <w:sz w:val="22"/>
                <w:szCs w:val="22"/>
              </w:rPr>
              <w:t xml:space="preserve"> – Studijní plány </w:t>
            </w:r>
            <w:r w:rsidR="00AF0727">
              <w:rPr>
                <w:sz w:val="22"/>
                <w:szCs w:val="22"/>
              </w:rPr>
              <w:t xml:space="preserve">- </w:t>
            </w:r>
            <w:r w:rsidR="007A645D">
              <w:rPr>
                <w:sz w:val="22"/>
                <w:szCs w:val="22"/>
              </w:rPr>
              <w:t xml:space="preserve">u studijních programů zařazených výhradně do oblasti vzdělávání Umění </w:t>
            </w:r>
            <w:r w:rsidR="004D1DEE">
              <w:rPr>
                <w:sz w:val="22"/>
                <w:szCs w:val="22"/>
              </w:rPr>
              <w:t>se nemusí uvádět podíl jednotlivých vyučujících na výuce</w:t>
            </w:r>
            <w:r w:rsidR="00AF0727">
              <w:rPr>
                <w:sz w:val="22"/>
                <w:szCs w:val="22"/>
              </w:rPr>
              <w:t>. U předmětů profilujícího základu se vyznačí garanti těchto předmětů.</w:t>
            </w:r>
          </w:p>
        </w:tc>
      </w:tr>
      <w:tr w:rsidR="0020243B" w:rsidRPr="00FE2C93" w14:paraId="3C036A4E" w14:textId="77777777" w:rsidTr="003655AB">
        <w:tc>
          <w:tcPr>
            <w:tcW w:w="9062" w:type="dxa"/>
            <w:shd w:val="clear" w:color="auto" w:fill="auto"/>
          </w:tcPr>
          <w:p w14:paraId="18E2487C" w14:textId="04EE4B5C" w:rsidR="0020243B" w:rsidRPr="004363E8" w:rsidRDefault="0020243B" w:rsidP="004363E8">
            <w:pPr>
              <w:pStyle w:val="Zkladntext"/>
              <w:tabs>
                <w:tab w:val="left" w:pos="142"/>
              </w:tabs>
              <w:spacing w:before="120" w:after="120"/>
              <w:jc w:val="both"/>
              <w:rPr>
                <w:b w:val="0"/>
                <w:bCs w:val="0"/>
                <w:sz w:val="22"/>
                <w:szCs w:val="22"/>
              </w:rPr>
            </w:pPr>
            <w:r w:rsidRPr="0020243B">
              <w:rPr>
                <w:b w:val="0"/>
                <w:bCs w:val="0"/>
                <w:sz w:val="22"/>
                <w:szCs w:val="22"/>
              </w:rPr>
              <w:lastRenderedPageBreak/>
              <w:t xml:space="preserve">6. </w:t>
            </w:r>
            <w:r w:rsidR="004363E8" w:rsidRPr="004363E8">
              <w:rPr>
                <w:b w:val="0"/>
                <w:bCs w:val="0"/>
                <w:sz w:val="22"/>
                <w:szCs w:val="22"/>
              </w:rPr>
              <w:t>Do povinné literatury předmětu Vizuální komunikace v animované tvorbě doplnit</w:t>
            </w:r>
            <w:r w:rsidR="004363E8">
              <w:rPr>
                <w:b w:val="0"/>
                <w:bCs w:val="0"/>
                <w:sz w:val="22"/>
                <w:szCs w:val="22"/>
              </w:rPr>
              <w:t xml:space="preserve"> </w:t>
            </w:r>
            <w:r w:rsidR="004363E8" w:rsidRPr="004363E8">
              <w:rPr>
                <w:b w:val="0"/>
                <w:bCs w:val="0"/>
                <w:sz w:val="22"/>
                <w:szCs w:val="22"/>
              </w:rPr>
              <w:t>relevantní texty z oblasti vizuální kultury a teorii médií.</w:t>
            </w:r>
          </w:p>
        </w:tc>
      </w:tr>
      <w:tr w:rsidR="008E422D" w:rsidRPr="00FE2C93" w14:paraId="4FC07F29" w14:textId="77777777" w:rsidTr="0073350C">
        <w:tc>
          <w:tcPr>
            <w:tcW w:w="9062" w:type="dxa"/>
            <w:shd w:val="clear" w:color="auto" w:fill="BDD6EE" w:themeFill="accent1" w:themeFillTint="66"/>
          </w:tcPr>
          <w:p w14:paraId="006602AD" w14:textId="77777777" w:rsidR="002422C7" w:rsidRDefault="002422C7" w:rsidP="002422C7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UPRAVENO</w:t>
            </w:r>
          </w:p>
          <w:p w14:paraId="6A120115" w14:textId="23B8B78B" w:rsidR="00EA0CD8" w:rsidRPr="00FE2C93" w:rsidRDefault="000D552D" w:rsidP="003352CD">
            <w:pPr>
              <w:pStyle w:val="Default"/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Literatura je adekvátní koncepci předmětu.</w:t>
            </w:r>
          </w:p>
        </w:tc>
      </w:tr>
      <w:tr w:rsidR="008E422D" w:rsidRPr="00FE2C93" w14:paraId="7B19D7D2" w14:textId="77777777" w:rsidTr="003655AB">
        <w:tc>
          <w:tcPr>
            <w:tcW w:w="9062" w:type="dxa"/>
            <w:shd w:val="clear" w:color="auto" w:fill="auto"/>
          </w:tcPr>
          <w:p w14:paraId="3F034278" w14:textId="7F69C5AD" w:rsidR="008E422D" w:rsidRPr="008E7822" w:rsidRDefault="00EF5287" w:rsidP="00EF5287">
            <w:pPr>
              <w:spacing w:before="120" w:after="120"/>
              <w:jc w:val="both"/>
              <w:rPr>
                <w:color w:val="000000"/>
                <w:sz w:val="22"/>
                <w:szCs w:val="22"/>
              </w:rPr>
            </w:pPr>
            <w:r w:rsidRPr="008E7822">
              <w:rPr>
                <w:color w:val="000000"/>
                <w:sz w:val="22"/>
                <w:szCs w:val="22"/>
              </w:rPr>
              <w:t>7. Prověřit na kartách C-I počty vedených BP a DP za posledních 10 let a působení v zahraničí delší než 1 měsíc.</w:t>
            </w:r>
          </w:p>
        </w:tc>
      </w:tr>
      <w:tr w:rsidR="008E422D" w:rsidRPr="00FE2C93" w14:paraId="05A2D739" w14:textId="77777777" w:rsidTr="00312CFD">
        <w:tc>
          <w:tcPr>
            <w:tcW w:w="9062" w:type="dxa"/>
            <w:shd w:val="clear" w:color="auto" w:fill="BDD6EE" w:themeFill="accent1" w:themeFillTint="66"/>
          </w:tcPr>
          <w:p w14:paraId="38DCB1EE" w14:textId="12252B5F" w:rsidR="008E422D" w:rsidRPr="00FE2C93" w:rsidRDefault="002422C7" w:rsidP="00696A97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PROVĚŘENO a UPRAVENO</w:t>
            </w:r>
          </w:p>
        </w:tc>
      </w:tr>
      <w:tr w:rsidR="008E422D" w:rsidRPr="00FE2C93" w14:paraId="48E33A1F" w14:textId="77777777" w:rsidTr="003655AB">
        <w:tc>
          <w:tcPr>
            <w:tcW w:w="9062" w:type="dxa"/>
            <w:shd w:val="clear" w:color="auto" w:fill="auto"/>
          </w:tcPr>
          <w:p w14:paraId="285E68B2" w14:textId="5698CB94" w:rsidR="008E422D" w:rsidRPr="00FE2C93" w:rsidRDefault="008C5288" w:rsidP="008C5288">
            <w:pPr>
              <w:pStyle w:val="Zkladntext"/>
              <w:tabs>
                <w:tab w:val="left" w:pos="142"/>
              </w:tabs>
              <w:spacing w:before="120" w:after="120"/>
              <w:jc w:val="both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8. </w:t>
            </w:r>
            <w:r w:rsidRPr="008C5288">
              <w:rPr>
                <w:b w:val="0"/>
                <w:bCs w:val="0"/>
                <w:color w:val="000000"/>
                <w:sz w:val="22"/>
                <w:szCs w:val="22"/>
              </w:rPr>
              <w:t>Aktualizovat v sebehodnotící zprávě vnitřní předpisy a normy, k jejichž novelizaci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 w:rsidRPr="008C5288">
              <w:rPr>
                <w:b w:val="0"/>
                <w:bCs w:val="0"/>
                <w:color w:val="000000"/>
                <w:sz w:val="22"/>
                <w:szCs w:val="22"/>
              </w:rPr>
              <w:t>došlo v roce 2023 (Statut UTB, Pravidla systému zajišťování kvality, Jednací řád RVH,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 w:rsidRPr="008C5288">
              <w:rPr>
                <w:b w:val="0"/>
                <w:bCs w:val="0"/>
                <w:color w:val="000000"/>
                <w:sz w:val="22"/>
                <w:szCs w:val="22"/>
              </w:rPr>
              <w:t>15 členů RVH).</w:t>
            </w:r>
          </w:p>
        </w:tc>
      </w:tr>
      <w:tr w:rsidR="008E422D" w:rsidRPr="00FE2C93" w14:paraId="4DB0EAE6" w14:textId="77777777" w:rsidTr="00312CFD">
        <w:tc>
          <w:tcPr>
            <w:tcW w:w="9062" w:type="dxa"/>
            <w:shd w:val="clear" w:color="auto" w:fill="BDD6EE" w:themeFill="accent1" w:themeFillTint="66"/>
          </w:tcPr>
          <w:p w14:paraId="50399FB6" w14:textId="55AC3325" w:rsidR="008E422D" w:rsidRPr="00FE2C93" w:rsidRDefault="002422C7" w:rsidP="00312CFD">
            <w:pPr>
              <w:pStyle w:val="Default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AKTUALIZOVÁNO</w:t>
            </w:r>
          </w:p>
        </w:tc>
      </w:tr>
    </w:tbl>
    <w:p w14:paraId="07FDAD5C" w14:textId="77777777" w:rsidR="00691846" w:rsidRDefault="00691846" w:rsidP="00691846">
      <w:pPr>
        <w:spacing w:after="160" w:line="259" w:lineRule="auto"/>
        <w:rPr>
          <w:b/>
          <w:bCs/>
          <w:sz w:val="22"/>
          <w:szCs w:val="22"/>
        </w:rPr>
      </w:pPr>
    </w:p>
    <w:p w14:paraId="064CB103" w14:textId="77777777" w:rsidR="00691846" w:rsidRDefault="00691846" w:rsidP="00691846">
      <w:pPr>
        <w:spacing w:after="160" w:line="259" w:lineRule="auto"/>
        <w:rPr>
          <w:b/>
          <w:bCs/>
          <w:sz w:val="22"/>
          <w:szCs w:val="22"/>
        </w:rPr>
      </w:pPr>
    </w:p>
    <w:p w14:paraId="6F5D8BE7" w14:textId="29F06483" w:rsidR="00317543" w:rsidRPr="00FE2C93" w:rsidRDefault="00317543" w:rsidP="00691846">
      <w:pPr>
        <w:spacing w:after="160" w:line="259" w:lineRule="auto"/>
        <w:rPr>
          <w:b/>
          <w:bCs/>
          <w:sz w:val="22"/>
          <w:szCs w:val="22"/>
        </w:rPr>
      </w:pPr>
      <w:r w:rsidRPr="00FE2C93">
        <w:rPr>
          <w:b/>
          <w:bCs/>
          <w:sz w:val="22"/>
          <w:szCs w:val="22"/>
        </w:rPr>
        <w:t xml:space="preserve">Usnesení č. </w:t>
      </w:r>
      <w:r w:rsidR="00E54F52">
        <w:rPr>
          <w:b/>
          <w:bCs/>
          <w:sz w:val="22"/>
          <w:szCs w:val="22"/>
        </w:rPr>
        <w:t>2</w:t>
      </w:r>
      <w:r w:rsidRPr="00FE2C93">
        <w:rPr>
          <w:b/>
          <w:bCs/>
          <w:sz w:val="22"/>
          <w:szCs w:val="22"/>
        </w:rPr>
        <w:t>/kh</w:t>
      </w:r>
      <w:r w:rsidR="00E54F52">
        <w:rPr>
          <w:b/>
          <w:bCs/>
          <w:sz w:val="22"/>
          <w:szCs w:val="22"/>
        </w:rPr>
        <w:t>31</w:t>
      </w:r>
      <w:r w:rsidRPr="00FE2C93">
        <w:rPr>
          <w:b/>
          <w:bCs/>
          <w:sz w:val="22"/>
          <w:szCs w:val="22"/>
        </w:rPr>
        <w:t>:</w:t>
      </w:r>
    </w:p>
    <w:p w14:paraId="7DD50970" w14:textId="791A4845" w:rsidR="00C32B71" w:rsidRPr="00FE2C93" w:rsidRDefault="00C32B71" w:rsidP="00C32B71">
      <w:pPr>
        <w:pStyle w:val="Zkladntext"/>
        <w:tabs>
          <w:tab w:val="left" w:pos="142"/>
        </w:tabs>
        <w:jc w:val="both"/>
        <w:rPr>
          <w:b w:val="0"/>
          <w:bCs w:val="0"/>
          <w:sz w:val="22"/>
          <w:szCs w:val="22"/>
        </w:rPr>
      </w:pPr>
      <w:r w:rsidRPr="00FE2C93">
        <w:rPr>
          <w:b w:val="0"/>
          <w:bCs w:val="0"/>
          <w:color w:val="000000"/>
          <w:sz w:val="22"/>
          <w:szCs w:val="22"/>
        </w:rPr>
        <w:t xml:space="preserve">RVH UTB dle článku 24, odstavce 2 Řádu pro tvorbu, schvalování, uskutečňování a změny studijních programů UTB ze dne 19. 5. 2022, přerušila projednávání návrhu Fakulty multimediálních komunikací UTB na udělení oprávnění uskutečňovat navazující magisterský studijní program </w:t>
      </w:r>
      <w:r w:rsidRPr="00FE2C93">
        <w:rPr>
          <w:bCs w:val="0"/>
          <w:color w:val="000000"/>
          <w:sz w:val="22"/>
          <w:szCs w:val="22"/>
        </w:rPr>
        <w:t>„</w:t>
      </w:r>
      <w:r w:rsidR="006B5C89">
        <w:rPr>
          <w:bCs w:val="0"/>
          <w:color w:val="000000"/>
          <w:sz w:val="22"/>
          <w:szCs w:val="22"/>
        </w:rPr>
        <w:t>Animovaná tvorba</w:t>
      </w:r>
      <w:r w:rsidRPr="00FE2C93">
        <w:rPr>
          <w:bCs w:val="0"/>
          <w:color w:val="000000"/>
          <w:sz w:val="22"/>
          <w:szCs w:val="22"/>
        </w:rPr>
        <w:t>“</w:t>
      </w:r>
      <w:r w:rsidRPr="00FE2C93">
        <w:rPr>
          <w:b w:val="0"/>
          <w:bCs w:val="0"/>
          <w:color w:val="FF0000"/>
          <w:sz w:val="22"/>
          <w:szCs w:val="22"/>
        </w:rPr>
        <w:t xml:space="preserve"> </w:t>
      </w:r>
      <w:r w:rsidRPr="00FE2C93">
        <w:rPr>
          <w:b w:val="0"/>
          <w:bCs w:val="0"/>
          <w:color w:val="000000"/>
          <w:sz w:val="22"/>
          <w:szCs w:val="22"/>
        </w:rPr>
        <w:t xml:space="preserve">v rámci institucionální akreditace pro oblast vzdělávání Umění </w:t>
      </w:r>
      <w:r w:rsidRPr="00FE2C93">
        <w:rPr>
          <w:b w:val="0"/>
          <w:bCs w:val="0"/>
          <w:sz w:val="22"/>
          <w:szCs w:val="22"/>
        </w:rPr>
        <w:t>a žádá předkladatele o vypořádání následujících připomínek:</w:t>
      </w:r>
    </w:p>
    <w:p w14:paraId="403C72F2" w14:textId="77777777" w:rsidR="00317543" w:rsidRPr="00FE2C93" w:rsidRDefault="00317543" w:rsidP="00317543">
      <w:pPr>
        <w:pStyle w:val="Default"/>
        <w:rPr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17543" w:rsidRPr="00FE2C93" w14:paraId="6F968FEC" w14:textId="77777777" w:rsidTr="003655AB">
        <w:tc>
          <w:tcPr>
            <w:tcW w:w="9062" w:type="dxa"/>
          </w:tcPr>
          <w:p w14:paraId="725630AF" w14:textId="6ED13F7B" w:rsidR="00317543" w:rsidRPr="00F923B0" w:rsidRDefault="00293311" w:rsidP="00293311">
            <w:pPr>
              <w:pStyle w:val="Zkladntext"/>
              <w:tabs>
                <w:tab w:val="left" w:pos="142"/>
              </w:tabs>
              <w:spacing w:before="120" w:after="120"/>
              <w:jc w:val="both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1. </w:t>
            </w:r>
            <w:r w:rsidRPr="00293311">
              <w:rPr>
                <w:b w:val="0"/>
                <w:bCs w:val="0"/>
                <w:color w:val="000000"/>
                <w:sz w:val="22"/>
                <w:szCs w:val="22"/>
              </w:rPr>
              <w:t>Zaktualizovat odkazy na úvodním listu A-I na elektronickou podobu žádosti.</w:t>
            </w:r>
          </w:p>
        </w:tc>
      </w:tr>
      <w:tr w:rsidR="00317543" w:rsidRPr="00FE2C93" w14:paraId="32F4EB5F" w14:textId="77777777" w:rsidTr="004D2B88">
        <w:tc>
          <w:tcPr>
            <w:tcW w:w="9062" w:type="dxa"/>
            <w:shd w:val="clear" w:color="auto" w:fill="BDD6EE" w:themeFill="accent1" w:themeFillTint="66"/>
          </w:tcPr>
          <w:p w14:paraId="5EA31F4E" w14:textId="3FC244D1" w:rsidR="00CE451A" w:rsidRPr="00293311" w:rsidRDefault="00591E7A" w:rsidP="00591E7A">
            <w:pPr>
              <w:spacing w:before="120" w:after="120"/>
            </w:pPr>
            <w:r>
              <w:rPr>
                <w:sz w:val="22"/>
                <w:szCs w:val="22"/>
              </w:rPr>
              <w:t>UPRAVENO</w:t>
            </w:r>
          </w:p>
        </w:tc>
      </w:tr>
      <w:tr w:rsidR="00317543" w:rsidRPr="00FE2C93" w14:paraId="1C0FF525" w14:textId="77777777" w:rsidTr="003655AB">
        <w:tc>
          <w:tcPr>
            <w:tcW w:w="9062" w:type="dxa"/>
          </w:tcPr>
          <w:p w14:paraId="7E79A731" w14:textId="221D3697" w:rsidR="00317543" w:rsidRPr="00A9412D" w:rsidRDefault="00293311" w:rsidP="00293311">
            <w:pPr>
              <w:pStyle w:val="Zkladntext"/>
              <w:tabs>
                <w:tab w:val="left" w:pos="142"/>
              </w:tabs>
              <w:spacing w:before="120" w:after="120"/>
              <w:jc w:val="both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2. </w:t>
            </w:r>
            <w:r w:rsidRPr="00293311">
              <w:rPr>
                <w:b w:val="0"/>
                <w:bCs w:val="0"/>
                <w:color w:val="000000"/>
                <w:sz w:val="22"/>
                <w:szCs w:val="22"/>
              </w:rPr>
              <w:t>Zaktualizovat povinnou a doporučenou literaturu u předmětů, uvést alespoň jeden titul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 w:rsidRPr="00293311">
              <w:rPr>
                <w:b w:val="0"/>
                <w:bCs w:val="0"/>
                <w:color w:val="000000"/>
                <w:sz w:val="22"/>
                <w:szCs w:val="22"/>
              </w:rPr>
              <w:t>z posledních 5 let.</w:t>
            </w:r>
          </w:p>
        </w:tc>
      </w:tr>
      <w:tr w:rsidR="00317543" w:rsidRPr="00FE2C93" w14:paraId="650FF0E3" w14:textId="77777777" w:rsidTr="000D42BD">
        <w:tc>
          <w:tcPr>
            <w:tcW w:w="9062" w:type="dxa"/>
            <w:shd w:val="clear" w:color="auto" w:fill="BDD6EE" w:themeFill="accent1" w:themeFillTint="66"/>
          </w:tcPr>
          <w:p w14:paraId="0F8F45B1" w14:textId="77777777" w:rsidR="00591E7A" w:rsidRDefault="00591E7A" w:rsidP="00591E7A">
            <w:pPr>
              <w:pStyle w:val="Odstavecseseznamem1"/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  <w:tab w:val="left" w:pos="31680"/>
              </w:tabs>
              <w:spacing w:before="120" w:after="120"/>
              <w:ind w:left="306" w:right="57" w:hanging="30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UPRAVENO</w:t>
            </w:r>
          </w:p>
          <w:p w14:paraId="4280DFA1" w14:textId="06715B6A" w:rsidR="00317543" w:rsidRPr="00FE2C93" w:rsidRDefault="00591E7A" w:rsidP="00591E7A">
            <w:pPr>
              <w:pStyle w:val="Default"/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Selekce literatury či její doplnění proběhla na základě doporučení RVH UTB. Prošla pečlivou kontrolou, její výběr je ve vztahu k probíraným tématům a daným oborům odůvodněný.</w:t>
            </w:r>
          </w:p>
        </w:tc>
      </w:tr>
      <w:tr w:rsidR="00317543" w:rsidRPr="00FE2C93" w14:paraId="6626CC94" w14:textId="77777777" w:rsidTr="003655AB">
        <w:tc>
          <w:tcPr>
            <w:tcW w:w="9062" w:type="dxa"/>
          </w:tcPr>
          <w:p w14:paraId="216CCDFB" w14:textId="579F398B" w:rsidR="00317543" w:rsidRPr="00FE2C93" w:rsidRDefault="002F7939" w:rsidP="002F7939">
            <w:pPr>
              <w:pStyle w:val="Default"/>
              <w:spacing w:before="120" w:after="120"/>
              <w:rPr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3. </w:t>
            </w:r>
            <w:r w:rsidRPr="002F7939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Sjednotit styl obsahu jednotlivých předmětů (uvádět buď odrážky nebo číslování).</w:t>
            </w:r>
          </w:p>
        </w:tc>
      </w:tr>
      <w:tr w:rsidR="00317543" w:rsidRPr="00FE2C93" w14:paraId="45666BCF" w14:textId="77777777" w:rsidTr="00591E7A">
        <w:trPr>
          <w:trHeight w:val="483"/>
        </w:trPr>
        <w:tc>
          <w:tcPr>
            <w:tcW w:w="9062" w:type="dxa"/>
            <w:shd w:val="clear" w:color="auto" w:fill="BDD6EE" w:themeFill="accent1" w:themeFillTint="66"/>
          </w:tcPr>
          <w:p w14:paraId="3BFBC94D" w14:textId="1FA4C20D" w:rsidR="00317543" w:rsidRPr="00FE2C93" w:rsidRDefault="00591E7A" w:rsidP="00591E7A">
            <w:pPr>
              <w:pStyle w:val="Odstavecseseznamem1"/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  <w:tab w:val="left" w:pos="31680"/>
              </w:tabs>
              <w:spacing w:before="120" w:after="120"/>
              <w:ind w:left="306" w:right="57" w:hanging="30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UPRAVENO</w:t>
            </w:r>
          </w:p>
        </w:tc>
      </w:tr>
      <w:tr w:rsidR="00317543" w:rsidRPr="00FE2C93" w14:paraId="30263C58" w14:textId="77777777" w:rsidTr="003655AB">
        <w:tc>
          <w:tcPr>
            <w:tcW w:w="9062" w:type="dxa"/>
            <w:shd w:val="clear" w:color="auto" w:fill="auto"/>
          </w:tcPr>
          <w:p w14:paraId="6CE1096A" w14:textId="1A277B71" w:rsidR="00B47A1A" w:rsidRDefault="00F71D65" w:rsidP="00B47A1A">
            <w:pPr>
              <w:pStyle w:val="Default"/>
              <w:spacing w:before="120" w:after="120"/>
              <w:jc w:val="both"/>
              <w:rPr>
                <w:rFonts w:eastAsia="Times New Roman"/>
                <w:color w:val="auto"/>
                <w:sz w:val="22"/>
                <w:szCs w:val="22"/>
                <w:lang w:eastAsia="cs-CZ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4</w:t>
            </w:r>
            <w:r w:rsidR="009C72BA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. </w:t>
            </w:r>
            <w:r w:rsidR="00B47A1A" w:rsidRPr="00712BD0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Doplnit karty B-IIa o následující údaje:</w:t>
            </w:r>
          </w:p>
          <w:p w14:paraId="10331A87" w14:textId="77777777" w:rsidR="00B47A1A" w:rsidRPr="00712BD0" w:rsidRDefault="00B47A1A" w:rsidP="00222523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  <w:lang w:eastAsia="cs-CZ"/>
              </w:rPr>
            </w:pPr>
            <w:r w:rsidRPr="00712BD0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• u studijního předmětu s přednáškami uvést všechny přednášející s</w:t>
            </w:r>
            <w:r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 </w:t>
            </w:r>
            <w:r w:rsidRPr="00712BD0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uvedeným</w:t>
            </w:r>
            <w:r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 </w:t>
            </w:r>
            <w:r w:rsidRPr="00712BD0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procentuálním podílem jejich participace na výuce (v závorce za jménem),</w:t>
            </w:r>
          </w:p>
          <w:p w14:paraId="687D760A" w14:textId="138D59A1" w:rsidR="00317543" w:rsidRPr="00666993" w:rsidRDefault="00B47A1A" w:rsidP="00222523">
            <w:pPr>
              <w:pStyle w:val="Default"/>
              <w:spacing w:after="120"/>
              <w:jc w:val="both"/>
              <w:rPr>
                <w:sz w:val="22"/>
                <w:szCs w:val="22"/>
              </w:rPr>
            </w:pPr>
            <w:r w:rsidRPr="00712BD0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• u studijního předmětu bez přednášek uvést v případě seminářů všechny</w:t>
            </w:r>
            <w:r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 </w:t>
            </w:r>
            <w:r w:rsidRPr="00712BD0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vyučující a v případě praktické výuky (ateliéry apod.) hlavní vyučující s</w:t>
            </w:r>
            <w:r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 </w:t>
            </w:r>
            <w:r w:rsidRPr="00712BD0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uvedeným</w:t>
            </w:r>
            <w:r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 </w:t>
            </w:r>
            <w:r w:rsidRPr="00712BD0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procentuálním podílem jejich participace na výuce (v závorce za jménem). Netýká se</w:t>
            </w:r>
            <w:r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 </w:t>
            </w:r>
            <w:r w:rsidRPr="00712BD0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předmětů, které mají pro zaměření studijního programu pouze doplňující charakter.</w:t>
            </w:r>
          </w:p>
        </w:tc>
      </w:tr>
      <w:tr w:rsidR="000021D4" w:rsidRPr="00FE2C93" w14:paraId="1AF252C6" w14:textId="77777777" w:rsidTr="00614988">
        <w:tc>
          <w:tcPr>
            <w:tcW w:w="9062" w:type="dxa"/>
            <w:shd w:val="clear" w:color="auto" w:fill="BDD6EE" w:themeFill="accent1" w:themeFillTint="66"/>
          </w:tcPr>
          <w:p w14:paraId="51DC88FD" w14:textId="77777777" w:rsidR="000021D4" w:rsidRDefault="00591E7A" w:rsidP="000021D4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Uvedení je správně. Uvádí se podle skutečnosti pedagogové, kteří se na výuce podílejí.</w:t>
            </w:r>
          </w:p>
          <w:p w14:paraId="45E5C639" w14:textId="4E97E7D3" w:rsidR="00B12BF1" w:rsidRPr="00FE2C93" w:rsidRDefault="00FF0874" w:rsidP="000021D4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Dle metodiky v</w:t>
            </w:r>
            <w:r w:rsidR="00B12BF1">
              <w:rPr>
                <w:sz w:val="22"/>
                <w:szCs w:val="22"/>
              </w:rPr>
              <w:t>e formuláři B-IIa – Studijní plány - u studijních programů zařazených výhradně do oblasti vzdělávání Umění se nemusí uvádět podíl jednotlivých vyučujících na výuce. U předmětů profilujícího základu se vyznačí garanti těchto předmětů.</w:t>
            </w:r>
          </w:p>
        </w:tc>
      </w:tr>
      <w:tr w:rsidR="000021D4" w:rsidRPr="00FE2C93" w14:paraId="2BAF542B" w14:textId="77777777" w:rsidTr="006216CA">
        <w:tc>
          <w:tcPr>
            <w:tcW w:w="9062" w:type="dxa"/>
            <w:shd w:val="clear" w:color="auto" w:fill="auto"/>
          </w:tcPr>
          <w:p w14:paraId="4ED710E1" w14:textId="72253B5C" w:rsidR="000021D4" w:rsidRPr="00666993" w:rsidRDefault="000021D4" w:rsidP="000021D4">
            <w:pPr>
              <w:pStyle w:val="Zkladntext"/>
              <w:tabs>
                <w:tab w:val="left" w:pos="142"/>
              </w:tabs>
              <w:spacing w:before="120" w:after="120"/>
              <w:jc w:val="both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lastRenderedPageBreak/>
              <w:t xml:space="preserve">5. </w:t>
            </w:r>
            <w:r w:rsidRPr="00046ECA">
              <w:rPr>
                <w:b w:val="0"/>
                <w:bCs w:val="0"/>
                <w:color w:val="000000"/>
                <w:sz w:val="22"/>
                <w:szCs w:val="22"/>
              </w:rPr>
              <w:t>Upravit podmínky pro splnění povinně volitelných předmětů, protože pokud student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 w:rsidRPr="00046ECA">
              <w:rPr>
                <w:b w:val="0"/>
                <w:bCs w:val="0"/>
                <w:color w:val="000000"/>
                <w:sz w:val="22"/>
                <w:szCs w:val="22"/>
              </w:rPr>
              <w:t>absolvuje vybrané 4 povinně volitelné předměty (což je současná podmínka pro splnění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 w:rsidRPr="00046ECA">
              <w:rPr>
                <w:b w:val="0"/>
                <w:bCs w:val="0"/>
                <w:color w:val="000000"/>
                <w:sz w:val="22"/>
                <w:szCs w:val="22"/>
              </w:rPr>
              <w:t>této skupiny předmětů), tak i přesto mu mohou chybět kredity do celkového počtu 120.</w:t>
            </w:r>
          </w:p>
        </w:tc>
      </w:tr>
      <w:tr w:rsidR="000021D4" w:rsidRPr="00FE2C93" w14:paraId="69A60D63" w14:textId="77777777" w:rsidTr="00FA36D0">
        <w:tc>
          <w:tcPr>
            <w:tcW w:w="9062" w:type="dxa"/>
            <w:shd w:val="clear" w:color="auto" w:fill="BDD6EE" w:themeFill="accent1" w:themeFillTint="66"/>
          </w:tcPr>
          <w:p w14:paraId="3FB04DD0" w14:textId="1266263C" w:rsidR="000021D4" w:rsidRPr="00FE2C93" w:rsidRDefault="00634458" w:rsidP="000021D4">
            <w:pPr>
              <w:pStyle w:val="Default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UPRAVENO</w:t>
            </w:r>
          </w:p>
        </w:tc>
      </w:tr>
      <w:tr w:rsidR="000021D4" w:rsidRPr="00FE2C93" w14:paraId="36ED6EBE" w14:textId="77777777" w:rsidTr="003655AB">
        <w:tc>
          <w:tcPr>
            <w:tcW w:w="9062" w:type="dxa"/>
            <w:shd w:val="clear" w:color="auto" w:fill="auto"/>
          </w:tcPr>
          <w:p w14:paraId="3A5DAE1D" w14:textId="14C94369" w:rsidR="000021D4" w:rsidRPr="007229DB" w:rsidRDefault="000021D4" w:rsidP="000021D4">
            <w:pPr>
              <w:pStyle w:val="Default"/>
              <w:spacing w:before="120" w:after="120"/>
              <w:jc w:val="both"/>
              <w:rPr>
                <w:rFonts w:eastAsia="Times New Roman"/>
                <w:color w:val="auto"/>
                <w:sz w:val="22"/>
                <w:szCs w:val="22"/>
                <w:lang w:eastAsia="cs-CZ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6. </w:t>
            </w:r>
            <w:r w:rsidRPr="000E5518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Doložit prohlášení u jednoho vyučujícího (s pracovní smlouvou na dobu určitou do</w:t>
            </w:r>
            <w:r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 </w:t>
            </w:r>
            <w:r w:rsidRPr="000E5518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8/2025), že mu bude pracovní smlouva prodloužena tak, aby bylo zajištěno odpovídající</w:t>
            </w:r>
            <w:r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 </w:t>
            </w:r>
            <w:r w:rsidRPr="000E5518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personální zabezpečení studijního programu.</w:t>
            </w:r>
          </w:p>
        </w:tc>
      </w:tr>
      <w:tr w:rsidR="000021D4" w:rsidRPr="00FE2C93" w14:paraId="7C09DF7A" w14:textId="77777777" w:rsidTr="00824732">
        <w:tc>
          <w:tcPr>
            <w:tcW w:w="9062" w:type="dxa"/>
            <w:shd w:val="clear" w:color="auto" w:fill="BDD6EE" w:themeFill="accent1" w:themeFillTint="66"/>
          </w:tcPr>
          <w:p w14:paraId="50703764" w14:textId="4E0E7AEB" w:rsidR="000021D4" w:rsidRDefault="00634458" w:rsidP="000021D4">
            <w:pPr>
              <w:pStyle w:val="Default"/>
              <w:spacing w:before="120" w:after="120"/>
              <w:jc w:val="both"/>
              <w:rPr>
                <w:rFonts w:eastAsia="Times New Roman"/>
                <w:color w:val="auto"/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</w:rPr>
              <w:t>Pod tabulkou C-Ia je uvedeno, že pracovní smlouvy budou pedagogům garantujícím předměty PZ prodlouženy. Také v závěru akreditačního spisu je Prohlášení děkana, že pracovní poměry klíčových pedagogů uzavřené na dobu určitou budou prodlouženy buď na dobu určitou dle vymezení Zákoníku práce, či na dobu neurčitou, a to tak, aby byla zajištěna dostatečná garance studijního programu.</w:t>
            </w:r>
          </w:p>
        </w:tc>
      </w:tr>
      <w:tr w:rsidR="000021D4" w:rsidRPr="00FE2C93" w14:paraId="58BA7A31" w14:textId="77777777" w:rsidTr="003655AB">
        <w:tc>
          <w:tcPr>
            <w:tcW w:w="9062" w:type="dxa"/>
            <w:shd w:val="clear" w:color="auto" w:fill="auto"/>
          </w:tcPr>
          <w:p w14:paraId="263EF7F0" w14:textId="0113456A" w:rsidR="000021D4" w:rsidRDefault="000021D4" w:rsidP="000021D4">
            <w:pPr>
              <w:pStyle w:val="Default"/>
              <w:spacing w:before="120" w:after="120"/>
              <w:jc w:val="both"/>
              <w:rPr>
                <w:rFonts w:eastAsia="Times New Roman"/>
                <w:color w:val="auto"/>
                <w:sz w:val="22"/>
                <w:szCs w:val="22"/>
                <w:lang w:eastAsia="cs-CZ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7. </w:t>
            </w:r>
            <w:r w:rsidRPr="00880C9F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Zkontrolovat na kartách B-II-a a ve standardu 2.14 v sebehodnotící zprávě u předmětů</w:t>
            </w:r>
            <w:r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 </w:t>
            </w:r>
            <w:r w:rsidRPr="00880C9F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SZZ vazbu na všechny uvedené předměty PZ.</w:t>
            </w:r>
          </w:p>
        </w:tc>
      </w:tr>
      <w:tr w:rsidR="000021D4" w:rsidRPr="00FE2C93" w14:paraId="04587D3B" w14:textId="77777777" w:rsidTr="00824732">
        <w:tc>
          <w:tcPr>
            <w:tcW w:w="9062" w:type="dxa"/>
            <w:shd w:val="clear" w:color="auto" w:fill="BDD6EE" w:themeFill="accent1" w:themeFillTint="66"/>
          </w:tcPr>
          <w:p w14:paraId="7712921B" w14:textId="77777777" w:rsidR="000021D4" w:rsidRDefault="00634458" w:rsidP="000021D4">
            <w:pPr>
              <w:pStyle w:val="Default"/>
              <w:spacing w:before="120" w:after="120"/>
              <w:jc w:val="both"/>
              <w:rPr>
                <w:rFonts w:eastAsia="Times New Roman"/>
                <w:color w:val="auto"/>
                <w:sz w:val="22"/>
                <w:szCs w:val="22"/>
                <w:lang w:eastAsia="cs-CZ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ZKONTROLOVÁNO</w:t>
            </w:r>
          </w:p>
          <w:p w14:paraId="53B93CA6" w14:textId="623ECB08" w:rsidR="00A05CF4" w:rsidRDefault="0015266D" w:rsidP="000021D4">
            <w:pPr>
              <w:pStyle w:val="Default"/>
              <w:spacing w:before="120" w:after="120"/>
              <w:jc w:val="both"/>
              <w:rPr>
                <w:rFonts w:eastAsia="Times New Roman"/>
                <w:color w:val="auto"/>
                <w:sz w:val="22"/>
                <w:szCs w:val="22"/>
                <w:lang w:eastAsia="cs-CZ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Vazba předmětů PZ na SZZ je v pořádku.</w:t>
            </w:r>
          </w:p>
        </w:tc>
      </w:tr>
      <w:tr w:rsidR="000021D4" w:rsidRPr="00FE2C93" w14:paraId="053D8137" w14:textId="77777777" w:rsidTr="003655AB">
        <w:tc>
          <w:tcPr>
            <w:tcW w:w="9062" w:type="dxa"/>
            <w:shd w:val="clear" w:color="auto" w:fill="auto"/>
          </w:tcPr>
          <w:p w14:paraId="3F24E3A2" w14:textId="7269CD06" w:rsidR="000021D4" w:rsidRDefault="000021D4" w:rsidP="000021D4">
            <w:pPr>
              <w:pStyle w:val="Default"/>
              <w:spacing w:before="120" w:after="120"/>
              <w:jc w:val="both"/>
              <w:rPr>
                <w:rFonts w:eastAsia="Times New Roman"/>
                <w:color w:val="auto"/>
                <w:sz w:val="22"/>
                <w:szCs w:val="22"/>
                <w:lang w:eastAsia="cs-CZ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8. </w:t>
            </w:r>
            <w:r w:rsidRPr="007C0952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Prověřit na kartách C-I uvádění pobytů v zahraničí jen delších než 1 měsíc.</w:t>
            </w:r>
          </w:p>
        </w:tc>
      </w:tr>
      <w:tr w:rsidR="000021D4" w:rsidRPr="00FE2C93" w14:paraId="2F799C70" w14:textId="77777777" w:rsidTr="007C0952">
        <w:tc>
          <w:tcPr>
            <w:tcW w:w="9062" w:type="dxa"/>
            <w:shd w:val="clear" w:color="auto" w:fill="BDD6EE" w:themeFill="accent1" w:themeFillTint="66"/>
          </w:tcPr>
          <w:p w14:paraId="25E724C0" w14:textId="515EB5BF" w:rsidR="000021D4" w:rsidRDefault="00302AD8" w:rsidP="000021D4">
            <w:pPr>
              <w:pStyle w:val="Default"/>
              <w:spacing w:before="120" w:after="120"/>
              <w:jc w:val="both"/>
              <w:rPr>
                <w:rFonts w:eastAsia="Times New Roman"/>
                <w:color w:val="auto"/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</w:rPr>
              <w:t>PROVĚŘENO a UPRAVENO</w:t>
            </w:r>
          </w:p>
        </w:tc>
      </w:tr>
      <w:tr w:rsidR="000021D4" w:rsidRPr="00FE2C93" w14:paraId="5DA92FBF" w14:textId="77777777" w:rsidTr="003655AB">
        <w:tc>
          <w:tcPr>
            <w:tcW w:w="9062" w:type="dxa"/>
            <w:shd w:val="clear" w:color="auto" w:fill="auto"/>
          </w:tcPr>
          <w:p w14:paraId="0379406C" w14:textId="6BDDC09B" w:rsidR="000021D4" w:rsidRDefault="000021D4" w:rsidP="000021D4">
            <w:pPr>
              <w:pStyle w:val="Default"/>
              <w:spacing w:before="120" w:after="120"/>
              <w:jc w:val="both"/>
              <w:rPr>
                <w:rFonts w:eastAsia="Times New Roman"/>
                <w:color w:val="auto"/>
                <w:sz w:val="22"/>
                <w:szCs w:val="22"/>
                <w:lang w:eastAsia="cs-CZ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9. </w:t>
            </w:r>
            <w:r w:rsidRPr="007C0952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Aktualizovat v sebehodnotící zprávě vnitřní předpisy a normy, k jejichž novelizaci</w:t>
            </w:r>
            <w:r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 </w:t>
            </w:r>
            <w:r w:rsidRPr="007C0952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došlo v roce 2023 (Statut UTB, Pravidla systému zajišťování kvality, Jednací řád RVH,</w:t>
            </w:r>
            <w:r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 </w:t>
            </w:r>
            <w:r w:rsidRPr="007C0952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15 členů RVH).</w:t>
            </w:r>
          </w:p>
        </w:tc>
      </w:tr>
      <w:tr w:rsidR="000021D4" w:rsidRPr="00FE2C93" w14:paraId="096BCDA7" w14:textId="77777777" w:rsidTr="007C0952">
        <w:tc>
          <w:tcPr>
            <w:tcW w:w="9062" w:type="dxa"/>
            <w:shd w:val="clear" w:color="auto" w:fill="BDD6EE" w:themeFill="accent1" w:themeFillTint="66"/>
          </w:tcPr>
          <w:p w14:paraId="615B5F81" w14:textId="7E2B9385" w:rsidR="000021D4" w:rsidRDefault="004931DE" w:rsidP="000021D4">
            <w:pPr>
              <w:pStyle w:val="Default"/>
              <w:spacing w:before="120" w:after="120"/>
              <w:jc w:val="both"/>
              <w:rPr>
                <w:rFonts w:eastAsia="Times New Roman"/>
                <w:color w:val="auto"/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</w:rPr>
              <w:t>AKTUALIZOVÁNO</w:t>
            </w:r>
          </w:p>
        </w:tc>
      </w:tr>
      <w:tr w:rsidR="000021D4" w:rsidRPr="00FE2C93" w14:paraId="2444B9BA" w14:textId="77777777" w:rsidTr="003655AB">
        <w:tc>
          <w:tcPr>
            <w:tcW w:w="9062" w:type="dxa"/>
            <w:shd w:val="clear" w:color="auto" w:fill="auto"/>
          </w:tcPr>
          <w:p w14:paraId="1CD14B5C" w14:textId="5DD9602E" w:rsidR="000021D4" w:rsidRDefault="000021D4" w:rsidP="000021D4">
            <w:pPr>
              <w:pStyle w:val="Default"/>
              <w:spacing w:before="120" w:after="120"/>
              <w:jc w:val="both"/>
              <w:rPr>
                <w:rFonts w:eastAsia="Times New Roman"/>
                <w:color w:val="auto"/>
                <w:sz w:val="22"/>
                <w:szCs w:val="22"/>
                <w:lang w:eastAsia="cs-CZ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10. </w:t>
            </w:r>
            <w:r w:rsidRPr="006C68D3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Aktualizovat ve standardu 5.1 sebehodnotící zprávy SR 8/2022 Standardy SP.</w:t>
            </w:r>
          </w:p>
        </w:tc>
      </w:tr>
      <w:tr w:rsidR="000021D4" w:rsidRPr="00FE2C93" w14:paraId="194B88F5" w14:textId="77777777" w:rsidTr="00614988">
        <w:tc>
          <w:tcPr>
            <w:tcW w:w="9062" w:type="dxa"/>
            <w:shd w:val="clear" w:color="auto" w:fill="BDD6EE" w:themeFill="accent1" w:themeFillTint="66"/>
          </w:tcPr>
          <w:p w14:paraId="4DBE518E" w14:textId="522D1708" w:rsidR="000021D4" w:rsidRPr="00FE2C93" w:rsidRDefault="004931DE" w:rsidP="000021D4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AKTUALIZOVÁNO</w:t>
            </w:r>
          </w:p>
        </w:tc>
      </w:tr>
    </w:tbl>
    <w:p w14:paraId="038E5F7F" w14:textId="6F2E53EF" w:rsidR="00317543" w:rsidRDefault="00317543" w:rsidP="00317543">
      <w:pPr>
        <w:rPr>
          <w:sz w:val="22"/>
          <w:szCs w:val="22"/>
        </w:rPr>
      </w:pPr>
    </w:p>
    <w:p w14:paraId="486E2A46" w14:textId="77777777" w:rsidR="003B1DD5" w:rsidRDefault="003B1DD5" w:rsidP="00317543">
      <w:pPr>
        <w:rPr>
          <w:sz w:val="22"/>
          <w:szCs w:val="22"/>
        </w:rPr>
      </w:pPr>
    </w:p>
    <w:p w14:paraId="70BDD79A" w14:textId="77777777" w:rsidR="003B1DD5" w:rsidRDefault="003B1DD5" w:rsidP="00317543">
      <w:pPr>
        <w:rPr>
          <w:sz w:val="22"/>
          <w:szCs w:val="22"/>
        </w:rPr>
      </w:pPr>
    </w:p>
    <w:p w14:paraId="64E67978" w14:textId="77777777" w:rsidR="003B1DD5" w:rsidRDefault="003B1DD5" w:rsidP="00317543">
      <w:pPr>
        <w:rPr>
          <w:sz w:val="22"/>
          <w:szCs w:val="22"/>
        </w:rPr>
      </w:pPr>
    </w:p>
    <w:p w14:paraId="3138AA7D" w14:textId="77777777" w:rsidR="003B1DD5" w:rsidRDefault="003B1DD5" w:rsidP="00317543">
      <w:pPr>
        <w:rPr>
          <w:sz w:val="22"/>
          <w:szCs w:val="22"/>
        </w:rPr>
      </w:pPr>
    </w:p>
    <w:sectPr w:rsidR="003B1DD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F707D" w14:textId="77777777" w:rsidR="00374680" w:rsidRDefault="00374680" w:rsidP="003352CD">
      <w:r>
        <w:separator/>
      </w:r>
    </w:p>
  </w:endnote>
  <w:endnote w:type="continuationSeparator" w:id="0">
    <w:p w14:paraId="681B6C5B" w14:textId="77777777" w:rsidR="00374680" w:rsidRDefault="00374680" w:rsidP="00335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4009347"/>
      <w:docPartObj>
        <w:docPartGallery w:val="Page Numbers (Bottom of Page)"/>
        <w:docPartUnique/>
      </w:docPartObj>
    </w:sdtPr>
    <w:sdtEndPr/>
    <w:sdtContent>
      <w:p w14:paraId="635E6E69" w14:textId="02DEBF46" w:rsidR="003352CD" w:rsidRDefault="003352C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4E6961" w14:textId="77777777" w:rsidR="003352CD" w:rsidRDefault="003352C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88DA7" w14:textId="77777777" w:rsidR="00374680" w:rsidRDefault="00374680" w:rsidP="003352CD">
      <w:r>
        <w:separator/>
      </w:r>
    </w:p>
  </w:footnote>
  <w:footnote w:type="continuationSeparator" w:id="0">
    <w:p w14:paraId="3A3975AB" w14:textId="77777777" w:rsidR="00374680" w:rsidRDefault="00374680" w:rsidP="003352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2783"/>
    <w:multiLevelType w:val="hybridMultilevel"/>
    <w:tmpl w:val="D78A4C9E"/>
    <w:lvl w:ilvl="0" w:tplc="97BA643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92C6A"/>
    <w:multiLevelType w:val="hybridMultilevel"/>
    <w:tmpl w:val="25884F02"/>
    <w:lvl w:ilvl="0" w:tplc="97BA643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04251"/>
    <w:multiLevelType w:val="hybridMultilevel"/>
    <w:tmpl w:val="3DAC44E0"/>
    <w:lvl w:ilvl="0" w:tplc="524A4B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70C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271DE"/>
    <w:multiLevelType w:val="hybridMultilevel"/>
    <w:tmpl w:val="BC905674"/>
    <w:lvl w:ilvl="0" w:tplc="97BA643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2C5931"/>
    <w:multiLevelType w:val="hybridMultilevel"/>
    <w:tmpl w:val="F7760DB4"/>
    <w:lvl w:ilvl="0" w:tplc="97BA643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4D12E3"/>
    <w:multiLevelType w:val="hybridMultilevel"/>
    <w:tmpl w:val="4EF441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007A3B"/>
    <w:multiLevelType w:val="hybridMultilevel"/>
    <w:tmpl w:val="A6466EDC"/>
    <w:lvl w:ilvl="0" w:tplc="97BA643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A95EFF"/>
    <w:multiLevelType w:val="hybridMultilevel"/>
    <w:tmpl w:val="66702F2E"/>
    <w:lvl w:ilvl="0" w:tplc="719E4A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1BF1C12"/>
    <w:multiLevelType w:val="hybridMultilevel"/>
    <w:tmpl w:val="F3640D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5552B1"/>
    <w:multiLevelType w:val="hybridMultilevel"/>
    <w:tmpl w:val="41663C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D02129"/>
    <w:multiLevelType w:val="hybridMultilevel"/>
    <w:tmpl w:val="F3640D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1E34A8"/>
    <w:multiLevelType w:val="hybridMultilevel"/>
    <w:tmpl w:val="1884F5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A86CB8"/>
    <w:multiLevelType w:val="multilevel"/>
    <w:tmpl w:val="5108386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BB51AC8"/>
    <w:multiLevelType w:val="hybridMultilevel"/>
    <w:tmpl w:val="78467258"/>
    <w:lvl w:ilvl="0" w:tplc="4CFA7BD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10"/>
  </w:num>
  <w:num w:numId="8">
    <w:abstractNumId w:val="7"/>
  </w:num>
  <w:num w:numId="9">
    <w:abstractNumId w:val="5"/>
  </w:num>
  <w:num w:numId="10">
    <w:abstractNumId w:val="9"/>
  </w:num>
  <w:num w:numId="11">
    <w:abstractNumId w:val="12"/>
  </w:num>
  <w:num w:numId="12">
    <w:abstractNumId w:val="13"/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953"/>
    <w:rsid w:val="000021D4"/>
    <w:rsid w:val="0000260C"/>
    <w:rsid w:val="000039DF"/>
    <w:rsid w:val="0001472F"/>
    <w:rsid w:val="00014AFA"/>
    <w:rsid w:val="0001539A"/>
    <w:rsid w:val="00021C58"/>
    <w:rsid w:val="000308DE"/>
    <w:rsid w:val="00031F52"/>
    <w:rsid w:val="00032CEA"/>
    <w:rsid w:val="00036248"/>
    <w:rsid w:val="000369AC"/>
    <w:rsid w:val="00037F9C"/>
    <w:rsid w:val="0004020B"/>
    <w:rsid w:val="00045F5D"/>
    <w:rsid w:val="00046731"/>
    <w:rsid w:val="00046ECA"/>
    <w:rsid w:val="00055FBB"/>
    <w:rsid w:val="0005701B"/>
    <w:rsid w:val="00057289"/>
    <w:rsid w:val="0006059A"/>
    <w:rsid w:val="00073542"/>
    <w:rsid w:val="00075D57"/>
    <w:rsid w:val="00076397"/>
    <w:rsid w:val="00084BA5"/>
    <w:rsid w:val="00094064"/>
    <w:rsid w:val="00096AC1"/>
    <w:rsid w:val="000974F4"/>
    <w:rsid w:val="000979E4"/>
    <w:rsid w:val="000A1F76"/>
    <w:rsid w:val="000A35EB"/>
    <w:rsid w:val="000A374C"/>
    <w:rsid w:val="000A3F3D"/>
    <w:rsid w:val="000A5F99"/>
    <w:rsid w:val="000A6B86"/>
    <w:rsid w:val="000B089E"/>
    <w:rsid w:val="000C0319"/>
    <w:rsid w:val="000C07B0"/>
    <w:rsid w:val="000D0758"/>
    <w:rsid w:val="000D2381"/>
    <w:rsid w:val="000D2BD1"/>
    <w:rsid w:val="000D2CBD"/>
    <w:rsid w:val="000D42BD"/>
    <w:rsid w:val="000D48A9"/>
    <w:rsid w:val="000D552D"/>
    <w:rsid w:val="000D6B13"/>
    <w:rsid w:val="000E147F"/>
    <w:rsid w:val="000E5518"/>
    <w:rsid w:val="000E64F1"/>
    <w:rsid w:val="000E70B3"/>
    <w:rsid w:val="000E71F7"/>
    <w:rsid w:val="000E742A"/>
    <w:rsid w:val="000E7C05"/>
    <w:rsid w:val="000F369D"/>
    <w:rsid w:val="00100935"/>
    <w:rsid w:val="00100D91"/>
    <w:rsid w:val="00101D54"/>
    <w:rsid w:val="00103154"/>
    <w:rsid w:val="0011181D"/>
    <w:rsid w:val="0011379D"/>
    <w:rsid w:val="00115678"/>
    <w:rsid w:val="00120F28"/>
    <w:rsid w:val="00124C31"/>
    <w:rsid w:val="00126B97"/>
    <w:rsid w:val="0013145B"/>
    <w:rsid w:val="00133962"/>
    <w:rsid w:val="00134912"/>
    <w:rsid w:val="0014196B"/>
    <w:rsid w:val="00143454"/>
    <w:rsid w:val="00143AD8"/>
    <w:rsid w:val="001453D1"/>
    <w:rsid w:val="00147BFF"/>
    <w:rsid w:val="00152350"/>
    <w:rsid w:val="0015266D"/>
    <w:rsid w:val="00162D69"/>
    <w:rsid w:val="0016495D"/>
    <w:rsid w:val="00164B60"/>
    <w:rsid w:val="0016514C"/>
    <w:rsid w:val="00165D7C"/>
    <w:rsid w:val="00165EB4"/>
    <w:rsid w:val="001776DE"/>
    <w:rsid w:val="0018018F"/>
    <w:rsid w:val="001826CB"/>
    <w:rsid w:val="00190F30"/>
    <w:rsid w:val="00194F72"/>
    <w:rsid w:val="00197AD7"/>
    <w:rsid w:val="001A308A"/>
    <w:rsid w:val="001A5897"/>
    <w:rsid w:val="001B424F"/>
    <w:rsid w:val="001B5481"/>
    <w:rsid w:val="001C6262"/>
    <w:rsid w:val="001C77C0"/>
    <w:rsid w:val="001D3F73"/>
    <w:rsid w:val="001D4876"/>
    <w:rsid w:val="001D570B"/>
    <w:rsid w:val="001D6A94"/>
    <w:rsid w:val="001D6DF3"/>
    <w:rsid w:val="001D6E4A"/>
    <w:rsid w:val="001E27A7"/>
    <w:rsid w:val="001F31B4"/>
    <w:rsid w:val="001F3803"/>
    <w:rsid w:val="001F3CB6"/>
    <w:rsid w:val="001F5739"/>
    <w:rsid w:val="0020243B"/>
    <w:rsid w:val="0020416D"/>
    <w:rsid w:val="0020573A"/>
    <w:rsid w:val="00210277"/>
    <w:rsid w:val="00210800"/>
    <w:rsid w:val="00215C6C"/>
    <w:rsid w:val="0022139D"/>
    <w:rsid w:val="00222523"/>
    <w:rsid w:val="002267F2"/>
    <w:rsid w:val="00227CD0"/>
    <w:rsid w:val="00233F98"/>
    <w:rsid w:val="00234333"/>
    <w:rsid w:val="00235D5A"/>
    <w:rsid w:val="002407C4"/>
    <w:rsid w:val="002422C7"/>
    <w:rsid w:val="00243179"/>
    <w:rsid w:val="002471C7"/>
    <w:rsid w:val="002517F2"/>
    <w:rsid w:val="00253E7B"/>
    <w:rsid w:val="00256C45"/>
    <w:rsid w:val="00257259"/>
    <w:rsid w:val="00257A17"/>
    <w:rsid w:val="00262651"/>
    <w:rsid w:val="002674C3"/>
    <w:rsid w:val="00274D11"/>
    <w:rsid w:val="002801BA"/>
    <w:rsid w:val="0028204B"/>
    <w:rsid w:val="00293311"/>
    <w:rsid w:val="002A309B"/>
    <w:rsid w:val="002A58F7"/>
    <w:rsid w:val="002A6ADC"/>
    <w:rsid w:val="002B2D15"/>
    <w:rsid w:val="002B3AF5"/>
    <w:rsid w:val="002B5F7F"/>
    <w:rsid w:val="002C5A12"/>
    <w:rsid w:val="002C73AA"/>
    <w:rsid w:val="002D1F56"/>
    <w:rsid w:val="002D2482"/>
    <w:rsid w:val="002D26D5"/>
    <w:rsid w:val="002D3932"/>
    <w:rsid w:val="002E1C61"/>
    <w:rsid w:val="002E4255"/>
    <w:rsid w:val="002F0151"/>
    <w:rsid w:val="002F4BD0"/>
    <w:rsid w:val="002F7728"/>
    <w:rsid w:val="002F78FB"/>
    <w:rsid w:val="002F7939"/>
    <w:rsid w:val="00301915"/>
    <w:rsid w:val="003021EC"/>
    <w:rsid w:val="00302AD8"/>
    <w:rsid w:val="003057F6"/>
    <w:rsid w:val="00312CFD"/>
    <w:rsid w:val="003146FA"/>
    <w:rsid w:val="00317543"/>
    <w:rsid w:val="00322DF0"/>
    <w:rsid w:val="00323AF4"/>
    <w:rsid w:val="003324BB"/>
    <w:rsid w:val="00333B3E"/>
    <w:rsid w:val="003352CD"/>
    <w:rsid w:val="00335F2C"/>
    <w:rsid w:val="0034483E"/>
    <w:rsid w:val="00347E64"/>
    <w:rsid w:val="00354977"/>
    <w:rsid w:val="00360629"/>
    <w:rsid w:val="003625AC"/>
    <w:rsid w:val="00365FDD"/>
    <w:rsid w:val="00365FE7"/>
    <w:rsid w:val="003662FC"/>
    <w:rsid w:val="003719FA"/>
    <w:rsid w:val="00373E0E"/>
    <w:rsid w:val="00374680"/>
    <w:rsid w:val="00374BE9"/>
    <w:rsid w:val="00375730"/>
    <w:rsid w:val="00390ECE"/>
    <w:rsid w:val="00392096"/>
    <w:rsid w:val="00393D55"/>
    <w:rsid w:val="00397A98"/>
    <w:rsid w:val="003A0B7D"/>
    <w:rsid w:val="003A4FD7"/>
    <w:rsid w:val="003A750B"/>
    <w:rsid w:val="003B0CF9"/>
    <w:rsid w:val="003B1DD5"/>
    <w:rsid w:val="003B1F9B"/>
    <w:rsid w:val="003B412B"/>
    <w:rsid w:val="003C224B"/>
    <w:rsid w:val="003C3125"/>
    <w:rsid w:val="003D3F61"/>
    <w:rsid w:val="003D43C5"/>
    <w:rsid w:val="003D61AB"/>
    <w:rsid w:val="003D6595"/>
    <w:rsid w:val="003E0A6B"/>
    <w:rsid w:val="003E67DB"/>
    <w:rsid w:val="003F2668"/>
    <w:rsid w:val="003F29F4"/>
    <w:rsid w:val="003F3C84"/>
    <w:rsid w:val="00401689"/>
    <w:rsid w:val="00402227"/>
    <w:rsid w:val="00402423"/>
    <w:rsid w:val="00402A5E"/>
    <w:rsid w:val="00402FF9"/>
    <w:rsid w:val="004035D2"/>
    <w:rsid w:val="00410372"/>
    <w:rsid w:val="004121C6"/>
    <w:rsid w:val="0041352A"/>
    <w:rsid w:val="004167DE"/>
    <w:rsid w:val="004207AB"/>
    <w:rsid w:val="004210BE"/>
    <w:rsid w:val="00425FDF"/>
    <w:rsid w:val="00427A72"/>
    <w:rsid w:val="00432D50"/>
    <w:rsid w:val="00432EC3"/>
    <w:rsid w:val="004346C0"/>
    <w:rsid w:val="00434B90"/>
    <w:rsid w:val="004363E8"/>
    <w:rsid w:val="00440495"/>
    <w:rsid w:val="00444FD9"/>
    <w:rsid w:val="00445013"/>
    <w:rsid w:val="0044592A"/>
    <w:rsid w:val="004475AA"/>
    <w:rsid w:val="00450374"/>
    <w:rsid w:val="004511E1"/>
    <w:rsid w:val="00463560"/>
    <w:rsid w:val="004671EF"/>
    <w:rsid w:val="00467B41"/>
    <w:rsid w:val="004705A2"/>
    <w:rsid w:val="00472301"/>
    <w:rsid w:val="00474E57"/>
    <w:rsid w:val="00481AD0"/>
    <w:rsid w:val="00482DC1"/>
    <w:rsid w:val="00483D77"/>
    <w:rsid w:val="00485121"/>
    <w:rsid w:val="00487BB6"/>
    <w:rsid w:val="00490687"/>
    <w:rsid w:val="00492246"/>
    <w:rsid w:val="004931DE"/>
    <w:rsid w:val="00493F44"/>
    <w:rsid w:val="00496226"/>
    <w:rsid w:val="004A59BC"/>
    <w:rsid w:val="004B34CC"/>
    <w:rsid w:val="004B6200"/>
    <w:rsid w:val="004C354B"/>
    <w:rsid w:val="004C4BB1"/>
    <w:rsid w:val="004C4EA8"/>
    <w:rsid w:val="004C54EF"/>
    <w:rsid w:val="004C5E89"/>
    <w:rsid w:val="004D1256"/>
    <w:rsid w:val="004D1DEE"/>
    <w:rsid w:val="004D2B88"/>
    <w:rsid w:val="004D38E7"/>
    <w:rsid w:val="004D7C11"/>
    <w:rsid w:val="004E01D4"/>
    <w:rsid w:val="004E1F1A"/>
    <w:rsid w:val="004E4B05"/>
    <w:rsid w:val="004E611D"/>
    <w:rsid w:val="004E79A5"/>
    <w:rsid w:val="004F1E80"/>
    <w:rsid w:val="004F33C5"/>
    <w:rsid w:val="005056D0"/>
    <w:rsid w:val="0050661F"/>
    <w:rsid w:val="00526EA5"/>
    <w:rsid w:val="005279FF"/>
    <w:rsid w:val="00533D12"/>
    <w:rsid w:val="00535419"/>
    <w:rsid w:val="0054161F"/>
    <w:rsid w:val="00542FF8"/>
    <w:rsid w:val="00543852"/>
    <w:rsid w:val="00544D29"/>
    <w:rsid w:val="0055341C"/>
    <w:rsid w:val="00560175"/>
    <w:rsid w:val="0056068D"/>
    <w:rsid w:val="00563032"/>
    <w:rsid w:val="00567A48"/>
    <w:rsid w:val="0057182F"/>
    <w:rsid w:val="00574E36"/>
    <w:rsid w:val="00577DED"/>
    <w:rsid w:val="00582048"/>
    <w:rsid w:val="00584B0A"/>
    <w:rsid w:val="0058513D"/>
    <w:rsid w:val="00586ABF"/>
    <w:rsid w:val="00586D03"/>
    <w:rsid w:val="005914F7"/>
    <w:rsid w:val="00591E7A"/>
    <w:rsid w:val="0059212D"/>
    <w:rsid w:val="00592C06"/>
    <w:rsid w:val="0059618E"/>
    <w:rsid w:val="00597F80"/>
    <w:rsid w:val="005A16C1"/>
    <w:rsid w:val="005B395D"/>
    <w:rsid w:val="005B447E"/>
    <w:rsid w:val="005B6028"/>
    <w:rsid w:val="005B69B8"/>
    <w:rsid w:val="005C429B"/>
    <w:rsid w:val="005C42D7"/>
    <w:rsid w:val="005C4B8C"/>
    <w:rsid w:val="005C6E91"/>
    <w:rsid w:val="005C76EA"/>
    <w:rsid w:val="005D1E29"/>
    <w:rsid w:val="005E10ED"/>
    <w:rsid w:val="005E3F68"/>
    <w:rsid w:val="005E5775"/>
    <w:rsid w:val="005F551E"/>
    <w:rsid w:val="005F58DB"/>
    <w:rsid w:val="005F6878"/>
    <w:rsid w:val="00600E4E"/>
    <w:rsid w:val="00602803"/>
    <w:rsid w:val="0060337E"/>
    <w:rsid w:val="00604D25"/>
    <w:rsid w:val="006050C1"/>
    <w:rsid w:val="00607ACD"/>
    <w:rsid w:val="00612C62"/>
    <w:rsid w:val="00612DDC"/>
    <w:rsid w:val="00614988"/>
    <w:rsid w:val="00615074"/>
    <w:rsid w:val="006216CA"/>
    <w:rsid w:val="00624DAD"/>
    <w:rsid w:val="00625917"/>
    <w:rsid w:val="006309AB"/>
    <w:rsid w:val="00631E90"/>
    <w:rsid w:val="006339BF"/>
    <w:rsid w:val="00634458"/>
    <w:rsid w:val="006357A3"/>
    <w:rsid w:val="006412F2"/>
    <w:rsid w:val="0064290D"/>
    <w:rsid w:val="006435AD"/>
    <w:rsid w:val="00652FC2"/>
    <w:rsid w:val="00653B28"/>
    <w:rsid w:val="00657EAC"/>
    <w:rsid w:val="00663856"/>
    <w:rsid w:val="00666231"/>
    <w:rsid w:val="00666993"/>
    <w:rsid w:val="00671E79"/>
    <w:rsid w:val="00672BF7"/>
    <w:rsid w:val="00673E70"/>
    <w:rsid w:val="00680A77"/>
    <w:rsid w:val="00683974"/>
    <w:rsid w:val="00686000"/>
    <w:rsid w:val="0068705E"/>
    <w:rsid w:val="0068756C"/>
    <w:rsid w:val="00691846"/>
    <w:rsid w:val="00691E45"/>
    <w:rsid w:val="00692E66"/>
    <w:rsid w:val="00693AB2"/>
    <w:rsid w:val="00696A97"/>
    <w:rsid w:val="006A02C0"/>
    <w:rsid w:val="006A2587"/>
    <w:rsid w:val="006B037C"/>
    <w:rsid w:val="006B33B6"/>
    <w:rsid w:val="006B4BE4"/>
    <w:rsid w:val="006B5C89"/>
    <w:rsid w:val="006B6D93"/>
    <w:rsid w:val="006C0DBF"/>
    <w:rsid w:val="006C1044"/>
    <w:rsid w:val="006C3129"/>
    <w:rsid w:val="006C3D96"/>
    <w:rsid w:val="006C3E36"/>
    <w:rsid w:val="006C68D3"/>
    <w:rsid w:val="006C79AA"/>
    <w:rsid w:val="006D07E6"/>
    <w:rsid w:val="006E3674"/>
    <w:rsid w:val="006E733B"/>
    <w:rsid w:val="006F2859"/>
    <w:rsid w:val="006F5F13"/>
    <w:rsid w:val="007009B9"/>
    <w:rsid w:val="00700C54"/>
    <w:rsid w:val="00712BD0"/>
    <w:rsid w:val="00716E94"/>
    <w:rsid w:val="00720666"/>
    <w:rsid w:val="007229DB"/>
    <w:rsid w:val="00724C15"/>
    <w:rsid w:val="00725D9B"/>
    <w:rsid w:val="0073162C"/>
    <w:rsid w:val="00732529"/>
    <w:rsid w:val="0073350C"/>
    <w:rsid w:val="00734CD9"/>
    <w:rsid w:val="00735845"/>
    <w:rsid w:val="00735953"/>
    <w:rsid w:val="0074337E"/>
    <w:rsid w:val="00744BC9"/>
    <w:rsid w:val="00752076"/>
    <w:rsid w:val="00752C20"/>
    <w:rsid w:val="00755711"/>
    <w:rsid w:val="00755EDC"/>
    <w:rsid w:val="007575E9"/>
    <w:rsid w:val="0076009C"/>
    <w:rsid w:val="00760304"/>
    <w:rsid w:val="00760362"/>
    <w:rsid w:val="00763950"/>
    <w:rsid w:val="007640AD"/>
    <w:rsid w:val="00766AF5"/>
    <w:rsid w:val="00770E85"/>
    <w:rsid w:val="0077487A"/>
    <w:rsid w:val="0078355B"/>
    <w:rsid w:val="00787CBD"/>
    <w:rsid w:val="007A0B1C"/>
    <w:rsid w:val="007A157B"/>
    <w:rsid w:val="007A2224"/>
    <w:rsid w:val="007A645D"/>
    <w:rsid w:val="007B0DB5"/>
    <w:rsid w:val="007B3BC4"/>
    <w:rsid w:val="007C0952"/>
    <w:rsid w:val="007C13D0"/>
    <w:rsid w:val="007C587C"/>
    <w:rsid w:val="007C68FA"/>
    <w:rsid w:val="007D4088"/>
    <w:rsid w:val="007E3F4B"/>
    <w:rsid w:val="007E4814"/>
    <w:rsid w:val="00800046"/>
    <w:rsid w:val="00801ADA"/>
    <w:rsid w:val="00801DE2"/>
    <w:rsid w:val="00801E69"/>
    <w:rsid w:val="00802612"/>
    <w:rsid w:val="00805AE7"/>
    <w:rsid w:val="00807AF1"/>
    <w:rsid w:val="00811F36"/>
    <w:rsid w:val="008172E6"/>
    <w:rsid w:val="00824732"/>
    <w:rsid w:val="008270D9"/>
    <w:rsid w:val="00827EB9"/>
    <w:rsid w:val="00831F1F"/>
    <w:rsid w:val="00846B8D"/>
    <w:rsid w:val="00846BE2"/>
    <w:rsid w:val="0085015B"/>
    <w:rsid w:val="00851E38"/>
    <w:rsid w:val="0085271B"/>
    <w:rsid w:val="00853704"/>
    <w:rsid w:val="00860174"/>
    <w:rsid w:val="00867144"/>
    <w:rsid w:val="00871EB3"/>
    <w:rsid w:val="0087281A"/>
    <w:rsid w:val="008740A0"/>
    <w:rsid w:val="0087538C"/>
    <w:rsid w:val="008774E7"/>
    <w:rsid w:val="00877569"/>
    <w:rsid w:val="00880C9F"/>
    <w:rsid w:val="00894107"/>
    <w:rsid w:val="008950A8"/>
    <w:rsid w:val="00896DC9"/>
    <w:rsid w:val="008A0499"/>
    <w:rsid w:val="008A0772"/>
    <w:rsid w:val="008A0FB8"/>
    <w:rsid w:val="008A3643"/>
    <w:rsid w:val="008B4512"/>
    <w:rsid w:val="008C29F5"/>
    <w:rsid w:val="008C5288"/>
    <w:rsid w:val="008C7238"/>
    <w:rsid w:val="008D18DB"/>
    <w:rsid w:val="008D2412"/>
    <w:rsid w:val="008D6F9D"/>
    <w:rsid w:val="008E422D"/>
    <w:rsid w:val="008E48DA"/>
    <w:rsid w:val="008E7822"/>
    <w:rsid w:val="008F1A10"/>
    <w:rsid w:val="008F2324"/>
    <w:rsid w:val="008F33C3"/>
    <w:rsid w:val="008F7420"/>
    <w:rsid w:val="009009AC"/>
    <w:rsid w:val="00900B2B"/>
    <w:rsid w:val="00901B05"/>
    <w:rsid w:val="00904D87"/>
    <w:rsid w:val="0090614B"/>
    <w:rsid w:val="00914F3F"/>
    <w:rsid w:val="00915BCA"/>
    <w:rsid w:val="0091648E"/>
    <w:rsid w:val="00922CC5"/>
    <w:rsid w:val="00923B5B"/>
    <w:rsid w:val="009276FA"/>
    <w:rsid w:val="0093082D"/>
    <w:rsid w:val="00934073"/>
    <w:rsid w:val="00944B4C"/>
    <w:rsid w:val="00955112"/>
    <w:rsid w:val="00956566"/>
    <w:rsid w:val="0096026F"/>
    <w:rsid w:val="009634FB"/>
    <w:rsid w:val="00963FB6"/>
    <w:rsid w:val="009669EA"/>
    <w:rsid w:val="00971F5D"/>
    <w:rsid w:val="00974732"/>
    <w:rsid w:val="00983F79"/>
    <w:rsid w:val="00984DA1"/>
    <w:rsid w:val="0098680E"/>
    <w:rsid w:val="00990053"/>
    <w:rsid w:val="00990935"/>
    <w:rsid w:val="009A2D1B"/>
    <w:rsid w:val="009A32F7"/>
    <w:rsid w:val="009A4C83"/>
    <w:rsid w:val="009A7BC8"/>
    <w:rsid w:val="009A7BE4"/>
    <w:rsid w:val="009B1252"/>
    <w:rsid w:val="009B6B89"/>
    <w:rsid w:val="009C028B"/>
    <w:rsid w:val="009C08DE"/>
    <w:rsid w:val="009C0D3B"/>
    <w:rsid w:val="009C16BB"/>
    <w:rsid w:val="009C273D"/>
    <w:rsid w:val="009C2B7C"/>
    <w:rsid w:val="009C2D68"/>
    <w:rsid w:val="009C3025"/>
    <w:rsid w:val="009C476B"/>
    <w:rsid w:val="009C72BA"/>
    <w:rsid w:val="009C7F0E"/>
    <w:rsid w:val="009D09C6"/>
    <w:rsid w:val="009D24EB"/>
    <w:rsid w:val="009D2DC7"/>
    <w:rsid w:val="009D7443"/>
    <w:rsid w:val="009E1148"/>
    <w:rsid w:val="009E33DD"/>
    <w:rsid w:val="00A05CF4"/>
    <w:rsid w:val="00A06152"/>
    <w:rsid w:val="00A06B15"/>
    <w:rsid w:val="00A127A1"/>
    <w:rsid w:val="00A12E69"/>
    <w:rsid w:val="00A1354F"/>
    <w:rsid w:val="00A13D96"/>
    <w:rsid w:val="00A14C39"/>
    <w:rsid w:val="00A14FA2"/>
    <w:rsid w:val="00A17934"/>
    <w:rsid w:val="00A21664"/>
    <w:rsid w:val="00A24331"/>
    <w:rsid w:val="00A26226"/>
    <w:rsid w:val="00A26818"/>
    <w:rsid w:val="00A32260"/>
    <w:rsid w:val="00A46248"/>
    <w:rsid w:val="00A46DF9"/>
    <w:rsid w:val="00A54E30"/>
    <w:rsid w:val="00A56677"/>
    <w:rsid w:val="00A5774E"/>
    <w:rsid w:val="00A6208B"/>
    <w:rsid w:val="00A6357F"/>
    <w:rsid w:val="00A63C44"/>
    <w:rsid w:val="00A64580"/>
    <w:rsid w:val="00A71BF1"/>
    <w:rsid w:val="00A73B4A"/>
    <w:rsid w:val="00A762FB"/>
    <w:rsid w:val="00A823A9"/>
    <w:rsid w:val="00A83097"/>
    <w:rsid w:val="00A84E7F"/>
    <w:rsid w:val="00A86185"/>
    <w:rsid w:val="00A90863"/>
    <w:rsid w:val="00A920D1"/>
    <w:rsid w:val="00A9412D"/>
    <w:rsid w:val="00AA5767"/>
    <w:rsid w:val="00AB0BFD"/>
    <w:rsid w:val="00AB1B01"/>
    <w:rsid w:val="00AB1F0E"/>
    <w:rsid w:val="00AB25FF"/>
    <w:rsid w:val="00AB288D"/>
    <w:rsid w:val="00AB3B8A"/>
    <w:rsid w:val="00AB66A7"/>
    <w:rsid w:val="00AB6DD9"/>
    <w:rsid w:val="00AC419D"/>
    <w:rsid w:val="00AC6082"/>
    <w:rsid w:val="00AD4C26"/>
    <w:rsid w:val="00AD4F0E"/>
    <w:rsid w:val="00AF0727"/>
    <w:rsid w:val="00AF1B79"/>
    <w:rsid w:val="00AF2CBE"/>
    <w:rsid w:val="00AF44C1"/>
    <w:rsid w:val="00AF5797"/>
    <w:rsid w:val="00AF5B06"/>
    <w:rsid w:val="00B00A3D"/>
    <w:rsid w:val="00B10189"/>
    <w:rsid w:val="00B11E48"/>
    <w:rsid w:val="00B12560"/>
    <w:rsid w:val="00B12BF1"/>
    <w:rsid w:val="00B1386D"/>
    <w:rsid w:val="00B23CF9"/>
    <w:rsid w:val="00B24AE0"/>
    <w:rsid w:val="00B27FAF"/>
    <w:rsid w:val="00B3159D"/>
    <w:rsid w:val="00B36578"/>
    <w:rsid w:val="00B41ADD"/>
    <w:rsid w:val="00B4484D"/>
    <w:rsid w:val="00B464AD"/>
    <w:rsid w:val="00B46F78"/>
    <w:rsid w:val="00B47A1A"/>
    <w:rsid w:val="00B526FA"/>
    <w:rsid w:val="00B53441"/>
    <w:rsid w:val="00B57623"/>
    <w:rsid w:val="00B63592"/>
    <w:rsid w:val="00B6436C"/>
    <w:rsid w:val="00B64E4D"/>
    <w:rsid w:val="00B671E7"/>
    <w:rsid w:val="00B713E3"/>
    <w:rsid w:val="00B742CA"/>
    <w:rsid w:val="00B823FB"/>
    <w:rsid w:val="00B836C9"/>
    <w:rsid w:val="00B87D0A"/>
    <w:rsid w:val="00B9214C"/>
    <w:rsid w:val="00B96FAE"/>
    <w:rsid w:val="00B9701F"/>
    <w:rsid w:val="00BA4FE3"/>
    <w:rsid w:val="00BA7819"/>
    <w:rsid w:val="00BB06E1"/>
    <w:rsid w:val="00BB3476"/>
    <w:rsid w:val="00BB7119"/>
    <w:rsid w:val="00BC1C75"/>
    <w:rsid w:val="00BC30F1"/>
    <w:rsid w:val="00BC3F62"/>
    <w:rsid w:val="00BC7CE3"/>
    <w:rsid w:val="00BE1776"/>
    <w:rsid w:val="00BE3EB1"/>
    <w:rsid w:val="00BE4A0D"/>
    <w:rsid w:val="00BE5264"/>
    <w:rsid w:val="00BE53F7"/>
    <w:rsid w:val="00BE5A2D"/>
    <w:rsid w:val="00BE5E0C"/>
    <w:rsid w:val="00C02105"/>
    <w:rsid w:val="00C073DD"/>
    <w:rsid w:val="00C15268"/>
    <w:rsid w:val="00C17D7E"/>
    <w:rsid w:val="00C24599"/>
    <w:rsid w:val="00C26B68"/>
    <w:rsid w:val="00C306F9"/>
    <w:rsid w:val="00C32224"/>
    <w:rsid w:val="00C328BB"/>
    <w:rsid w:val="00C328F4"/>
    <w:rsid w:val="00C32B71"/>
    <w:rsid w:val="00C32C8C"/>
    <w:rsid w:val="00C40FA5"/>
    <w:rsid w:val="00C63A8C"/>
    <w:rsid w:val="00C63DA2"/>
    <w:rsid w:val="00C65CD8"/>
    <w:rsid w:val="00C67A6E"/>
    <w:rsid w:val="00C75B84"/>
    <w:rsid w:val="00C76ABE"/>
    <w:rsid w:val="00C77AB0"/>
    <w:rsid w:val="00C80050"/>
    <w:rsid w:val="00C82614"/>
    <w:rsid w:val="00C82EF8"/>
    <w:rsid w:val="00C85768"/>
    <w:rsid w:val="00C87559"/>
    <w:rsid w:val="00C92E69"/>
    <w:rsid w:val="00C957E3"/>
    <w:rsid w:val="00C95882"/>
    <w:rsid w:val="00CA5051"/>
    <w:rsid w:val="00CB0316"/>
    <w:rsid w:val="00CB65A7"/>
    <w:rsid w:val="00CC3DF9"/>
    <w:rsid w:val="00CC5FBC"/>
    <w:rsid w:val="00CC6926"/>
    <w:rsid w:val="00CC74A4"/>
    <w:rsid w:val="00CC7EAB"/>
    <w:rsid w:val="00CD04E9"/>
    <w:rsid w:val="00CD18DC"/>
    <w:rsid w:val="00CD200B"/>
    <w:rsid w:val="00CE451A"/>
    <w:rsid w:val="00CE5D1C"/>
    <w:rsid w:val="00CF3194"/>
    <w:rsid w:val="00CF4985"/>
    <w:rsid w:val="00CF4A69"/>
    <w:rsid w:val="00D02841"/>
    <w:rsid w:val="00D04D6F"/>
    <w:rsid w:val="00D0727F"/>
    <w:rsid w:val="00D10260"/>
    <w:rsid w:val="00D213C6"/>
    <w:rsid w:val="00D226EE"/>
    <w:rsid w:val="00D25247"/>
    <w:rsid w:val="00D31646"/>
    <w:rsid w:val="00D331C6"/>
    <w:rsid w:val="00D369C1"/>
    <w:rsid w:val="00D4341E"/>
    <w:rsid w:val="00D51103"/>
    <w:rsid w:val="00D515FF"/>
    <w:rsid w:val="00D5442E"/>
    <w:rsid w:val="00D546D9"/>
    <w:rsid w:val="00D55046"/>
    <w:rsid w:val="00D574AF"/>
    <w:rsid w:val="00D57FDB"/>
    <w:rsid w:val="00D60205"/>
    <w:rsid w:val="00D61A5F"/>
    <w:rsid w:val="00D63740"/>
    <w:rsid w:val="00D65B54"/>
    <w:rsid w:val="00D66D36"/>
    <w:rsid w:val="00D76006"/>
    <w:rsid w:val="00D83159"/>
    <w:rsid w:val="00D85164"/>
    <w:rsid w:val="00D879CB"/>
    <w:rsid w:val="00D90309"/>
    <w:rsid w:val="00D94472"/>
    <w:rsid w:val="00D9599F"/>
    <w:rsid w:val="00D9634A"/>
    <w:rsid w:val="00DA2360"/>
    <w:rsid w:val="00DA353F"/>
    <w:rsid w:val="00DA4086"/>
    <w:rsid w:val="00DA5803"/>
    <w:rsid w:val="00DA799A"/>
    <w:rsid w:val="00DB28EC"/>
    <w:rsid w:val="00DB40D2"/>
    <w:rsid w:val="00DB4482"/>
    <w:rsid w:val="00DC02F4"/>
    <w:rsid w:val="00DC434A"/>
    <w:rsid w:val="00DC5DFC"/>
    <w:rsid w:val="00DD31F5"/>
    <w:rsid w:val="00DD34D5"/>
    <w:rsid w:val="00DD55B4"/>
    <w:rsid w:val="00DD70A8"/>
    <w:rsid w:val="00DD7E45"/>
    <w:rsid w:val="00DF2C88"/>
    <w:rsid w:val="00DF3686"/>
    <w:rsid w:val="00E0262B"/>
    <w:rsid w:val="00E02E09"/>
    <w:rsid w:val="00E02F79"/>
    <w:rsid w:val="00E04916"/>
    <w:rsid w:val="00E10C74"/>
    <w:rsid w:val="00E12E03"/>
    <w:rsid w:val="00E13AB0"/>
    <w:rsid w:val="00E20D78"/>
    <w:rsid w:val="00E2310B"/>
    <w:rsid w:val="00E25D84"/>
    <w:rsid w:val="00E352DB"/>
    <w:rsid w:val="00E35992"/>
    <w:rsid w:val="00E36C7A"/>
    <w:rsid w:val="00E43892"/>
    <w:rsid w:val="00E4423E"/>
    <w:rsid w:val="00E46D64"/>
    <w:rsid w:val="00E517E6"/>
    <w:rsid w:val="00E54019"/>
    <w:rsid w:val="00E54CE4"/>
    <w:rsid w:val="00E54F52"/>
    <w:rsid w:val="00E556A9"/>
    <w:rsid w:val="00E65B6E"/>
    <w:rsid w:val="00E70D5C"/>
    <w:rsid w:val="00E7793D"/>
    <w:rsid w:val="00E811EF"/>
    <w:rsid w:val="00E84767"/>
    <w:rsid w:val="00E86DFF"/>
    <w:rsid w:val="00EA032E"/>
    <w:rsid w:val="00EA0CD8"/>
    <w:rsid w:val="00EB0B18"/>
    <w:rsid w:val="00EB1DB0"/>
    <w:rsid w:val="00EB58D1"/>
    <w:rsid w:val="00EC013E"/>
    <w:rsid w:val="00EC28AF"/>
    <w:rsid w:val="00EC66F2"/>
    <w:rsid w:val="00EC6ADA"/>
    <w:rsid w:val="00ED2BBD"/>
    <w:rsid w:val="00ED31F0"/>
    <w:rsid w:val="00ED40D1"/>
    <w:rsid w:val="00ED4687"/>
    <w:rsid w:val="00ED5D3A"/>
    <w:rsid w:val="00EE2749"/>
    <w:rsid w:val="00EE3224"/>
    <w:rsid w:val="00EE4498"/>
    <w:rsid w:val="00EF109D"/>
    <w:rsid w:val="00EF32B8"/>
    <w:rsid w:val="00EF5287"/>
    <w:rsid w:val="00EF6B73"/>
    <w:rsid w:val="00F01F9A"/>
    <w:rsid w:val="00F02A43"/>
    <w:rsid w:val="00F05960"/>
    <w:rsid w:val="00F11A54"/>
    <w:rsid w:val="00F1321F"/>
    <w:rsid w:val="00F15371"/>
    <w:rsid w:val="00F154C5"/>
    <w:rsid w:val="00F1699D"/>
    <w:rsid w:val="00F1715C"/>
    <w:rsid w:val="00F21D65"/>
    <w:rsid w:val="00F25B4E"/>
    <w:rsid w:val="00F25E89"/>
    <w:rsid w:val="00F32C13"/>
    <w:rsid w:val="00F364B5"/>
    <w:rsid w:val="00F36A90"/>
    <w:rsid w:val="00F40D7F"/>
    <w:rsid w:val="00F504F5"/>
    <w:rsid w:val="00F5095E"/>
    <w:rsid w:val="00F55FB3"/>
    <w:rsid w:val="00F57874"/>
    <w:rsid w:val="00F62263"/>
    <w:rsid w:val="00F62E61"/>
    <w:rsid w:val="00F635E8"/>
    <w:rsid w:val="00F66DEC"/>
    <w:rsid w:val="00F71D65"/>
    <w:rsid w:val="00F76956"/>
    <w:rsid w:val="00F80808"/>
    <w:rsid w:val="00F91ADE"/>
    <w:rsid w:val="00F923B0"/>
    <w:rsid w:val="00F923DF"/>
    <w:rsid w:val="00F9265F"/>
    <w:rsid w:val="00F950EE"/>
    <w:rsid w:val="00F960D8"/>
    <w:rsid w:val="00FA0F5F"/>
    <w:rsid w:val="00FA18A0"/>
    <w:rsid w:val="00FA1A5C"/>
    <w:rsid w:val="00FA36D0"/>
    <w:rsid w:val="00FA41AC"/>
    <w:rsid w:val="00FB4109"/>
    <w:rsid w:val="00FB45DF"/>
    <w:rsid w:val="00FB6C37"/>
    <w:rsid w:val="00FC0500"/>
    <w:rsid w:val="00FC0BEF"/>
    <w:rsid w:val="00FC175C"/>
    <w:rsid w:val="00FC1E61"/>
    <w:rsid w:val="00FC6F48"/>
    <w:rsid w:val="00FC7A86"/>
    <w:rsid w:val="00FD51BF"/>
    <w:rsid w:val="00FD7D03"/>
    <w:rsid w:val="00FE227C"/>
    <w:rsid w:val="00FE2C93"/>
    <w:rsid w:val="00FE4F49"/>
    <w:rsid w:val="00FE5EC0"/>
    <w:rsid w:val="00FF0874"/>
    <w:rsid w:val="00FF08F0"/>
    <w:rsid w:val="00FF7741"/>
    <w:rsid w:val="00FF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3CDAC"/>
  <w15:chartTrackingRefBased/>
  <w15:docId w15:val="{4614FA56-AB62-45E5-B525-A9A25DB2F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0E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73B4A"/>
    <w:pPr>
      <w:keepNext/>
      <w:outlineLvl w:val="0"/>
    </w:pPr>
    <w:rPr>
      <w:b/>
      <w:bCs/>
      <w:sz w:val="28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719F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359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B83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A73B4A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A73B4A"/>
    <w:pPr>
      <w:spacing w:before="100" w:beforeAutospacing="1" w:after="100" w:afterAutospacing="1"/>
    </w:pPr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028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028B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719FA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F960D8"/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F960D8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dstavecseseznamem">
    <w:name w:val="List Paragraph"/>
    <w:aliases w:val="nad 1,Název grafu"/>
    <w:basedOn w:val="Normln"/>
    <w:link w:val="OdstavecseseznamemChar"/>
    <w:uiPriority w:val="34"/>
    <w:qFormat/>
    <w:rsid w:val="00143AD8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Odstavecseseznamem1">
    <w:name w:val="Odstavec se seznamem1"/>
    <w:rsid w:val="000E71F7"/>
    <w:pPr>
      <w:spacing w:after="0" w:line="240" w:lineRule="auto"/>
      <w:ind w:left="720"/>
    </w:pPr>
    <w:rPr>
      <w:rFonts w:ascii="Times New Roman" w:eastAsia="ヒラギノ角ゴ Pro W3" w:hAnsi="Times New Roman" w:cs="Times New Roman"/>
      <w:color w:val="000000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645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64580"/>
  </w:style>
  <w:style w:type="character" w:customStyle="1" w:styleId="TextkomenteChar">
    <w:name w:val="Text komentáře Char"/>
    <w:basedOn w:val="Standardnpsmoodstavce"/>
    <w:link w:val="Textkomente"/>
    <w:uiPriority w:val="99"/>
    <w:rsid w:val="00A6458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45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458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OdstavecseseznamemChar">
    <w:name w:val="Odstavec se seznamem Char"/>
    <w:aliases w:val="nad 1 Char,Název grafu Char"/>
    <w:basedOn w:val="Standardnpsmoodstavce"/>
    <w:link w:val="Odstavecseseznamem"/>
    <w:uiPriority w:val="34"/>
    <w:locked/>
    <w:rsid w:val="006339BF"/>
    <w:rPr>
      <w:rFonts w:ascii="Calibri" w:eastAsia="Calibri" w:hAnsi="Calibri" w:cs="Times New Roman"/>
      <w:lang w:eastAsia="cs-CZ"/>
    </w:rPr>
  </w:style>
  <w:style w:type="character" w:customStyle="1" w:styleId="xcontentpasted0">
    <w:name w:val="x_contentpasted0"/>
    <w:basedOn w:val="Standardnpsmoodstavce"/>
    <w:rsid w:val="00375730"/>
  </w:style>
  <w:style w:type="paragraph" w:styleId="Zhlav">
    <w:name w:val="header"/>
    <w:basedOn w:val="Normln"/>
    <w:link w:val="ZhlavChar"/>
    <w:uiPriority w:val="99"/>
    <w:unhideWhenUsed/>
    <w:rsid w:val="003352C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352C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352C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352C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markedcontent">
    <w:name w:val="markedcontent"/>
    <w:basedOn w:val="Standardnpsmoodstavce"/>
    <w:rsid w:val="002024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3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66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23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1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920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Janíková</dc:creator>
  <cp:keywords/>
  <dc:description/>
  <cp:lastModifiedBy>Nikola Hřibová</cp:lastModifiedBy>
  <cp:revision>5</cp:revision>
  <cp:lastPrinted>2023-05-23T07:47:00Z</cp:lastPrinted>
  <dcterms:created xsi:type="dcterms:W3CDTF">2023-05-30T09:59:00Z</dcterms:created>
  <dcterms:modified xsi:type="dcterms:W3CDTF">2023-05-31T07:49:00Z</dcterms:modified>
</cp:coreProperties>
</file>